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D18FB" w14:textId="77777777" w:rsidR="008A415F" w:rsidRDefault="008A415F" w:rsidP="008A415F">
      <w:pPr>
        <w:rPr>
          <w:sz w:val="28"/>
          <w:szCs w:val="28"/>
        </w:rPr>
      </w:pPr>
      <w:r>
        <w:rPr>
          <w:rFonts w:ascii="宋体" w:hAnsi="宋体"/>
          <w:sz w:val="28"/>
          <w:szCs w:val="28"/>
        </w:rPr>
        <w:t>附件</w:t>
      </w:r>
      <w:r>
        <w:rPr>
          <w:sz w:val="28"/>
          <w:szCs w:val="28"/>
        </w:rPr>
        <w:t>1</w:t>
      </w:r>
    </w:p>
    <w:p w14:paraId="04544C7A" w14:textId="77777777" w:rsidR="008A415F" w:rsidRDefault="008A415F" w:rsidP="008A415F">
      <w:pPr>
        <w:jc w:val="center"/>
        <w:rPr>
          <w:rFonts w:ascii="方正小标宋简体" w:hAnsi="方正小标宋简体"/>
          <w:b/>
          <w:bCs/>
          <w:sz w:val="36"/>
          <w:szCs w:val="36"/>
        </w:rPr>
      </w:pPr>
      <w:r>
        <w:rPr>
          <w:rFonts w:ascii="方正小标宋简体" w:hAnsi="方正小标宋简体"/>
          <w:b/>
          <w:bCs/>
          <w:sz w:val="36"/>
          <w:szCs w:val="36"/>
        </w:rPr>
        <w:t>首届湖南省大学生节能减排社会实践与科技竞赛获奖作品一览表</w:t>
      </w:r>
    </w:p>
    <w:tbl>
      <w:tblPr>
        <w:tblW w:w="14029" w:type="dxa"/>
        <w:tblInd w:w="113" w:type="dxa"/>
        <w:tblLook w:val="04A0" w:firstRow="1" w:lastRow="0" w:firstColumn="1" w:lastColumn="0" w:noHBand="0" w:noVBand="1"/>
      </w:tblPr>
      <w:tblGrid>
        <w:gridCol w:w="960"/>
        <w:gridCol w:w="2012"/>
        <w:gridCol w:w="1418"/>
        <w:gridCol w:w="6804"/>
        <w:gridCol w:w="1417"/>
        <w:gridCol w:w="1418"/>
      </w:tblGrid>
      <w:tr w:rsidR="008A415F" w14:paraId="7862893F" w14:textId="77777777" w:rsidTr="008A415F">
        <w:trPr>
          <w:trHeight w:val="567"/>
        </w:trPr>
        <w:tc>
          <w:tcPr>
            <w:tcW w:w="960" w:type="dxa"/>
            <w:tcBorders>
              <w:top w:val="single" w:sz="4" w:space="0" w:color="auto"/>
              <w:left w:val="single" w:sz="4" w:space="0" w:color="auto"/>
              <w:bottom w:val="single" w:sz="4" w:space="0" w:color="auto"/>
              <w:right w:val="single" w:sz="4" w:space="0" w:color="auto"/>
            </w:tcBorders>
            <w:vAlign w:val="center"/>
            <w:hideMark/>
          </w:tcPr>
          <w:p w14:paraId="31068F1B" w14:textId="77777777" w:rsidR="008A415F" w:rsidRDefault="008A415F">
            <w:pPr>
              <w:widowControl/>
              <w:spacing w:line="240" w:lineRule="exact"/>
              <w:jc w:val="center"/>
              <w:rPr>
                <w:rFonts w:ascii="宋体" w:hAnsi="宋体"/>
                <w:b/>
                <w:bCs/>
                <w:kern w:val="0"/>
                <w:sz w:val="22"/>
                <w:szCs w:val="22"/>
              </w:rPr>
            </w:pPr>
            <w:r>
              <w:rPr>
                <w:rFonts w:ascii="宋体" w:hAnsi="宋体" w:hint="eastAsia"/>
                <w:b/>
                <w:bCs/>
                <w:kern w:val="0"/>
                <w:sz w:val="22"/>
                <w:szCs w:val="22"/>
              </w:rPr>
              <w:t>序号</w:t>
            </w:r>
          </w:p>
        </w:tc>
        <w:tc>
          <w:tcPr>
            <w:tcW w:w="2012" w:type="dxa"/>
            <w:tcBorders>
              <w:top w:val="single" w:sz="4" w:space="0" w:color="auto"/>
              <w:left w:val="nil"/>
              <w:bottom w:val="single" w:sz="4" w:space="0" w:color="auto"/>
              <w:right w:val="single" w:sz="4" w:space="0" w:color="auto"/>
            </w:tcBorders>
            <w:vAlign w:val="center"/>
            <w:hideMark/>
          </w:tcPr>
          <w:p w14:paraId="63ACCDC8" w14:textId="77777777" w:rsidR="008A415F" w:rsidRDefault="008A415F">
            <w:pPr>
              <w:widowControl/>
              <w:spacing w:line="240" w:lineRule="exact"/>
              <w:jc w:val="center"/>
              <w:rPr>
                <w:rFonts w:ascii="宋体" w:hAnsi="宋体" w:hint="eastAsia"/>
                <w:b/>
                <w:bCs/>
                <w:kern w:val="0"/>
                <w:sz w:val="22"/>
                <w:szCs w:val="22"/>
              </w:rPr>
            </w:pPr>
            <w:r>
              <w:rPr>
                <w:rFonts w:ascii="宋体" w:hAnsi="宋体" w:hint="eastAsia"/>
                <w:b/>
                <w:bCs/>
                <w:kern w:val="0"/>
                <w:sz w:val="22"/>
                <w:szCs w:val="22"/>
              </w:rPr>
              <w:t>学院</w:t>
            </w:r>
          </w:p>
        </w:tc>
        <w:tc>
          <w:tcPr>
            <w:tcW w:w="1418" w:type="dxa"/>
            <w:tcBorders>
              <w:top w:val="single" w:sz="4" w:space="0" w:color="auto"/>
              <w:left w:val="nil"/>
              <w:bottom w:val="single" w:sz="4" w:space="0" w:color="auto"/>
              <w:right w:val="single" w:sz="4" w:space="0" w:color="auto"/>
            </w:tcBorders>
            <w:vAlign w:val="center"/>
            <w:hideMark/>
          </w:tcPr>
          <w:p w14:paraId="775F5CBA" w14:textId="77777777" w:rsidR="008A415F" w:rsidRDefault="008A415F">
            <w:pPr>
              <w:widowControl/>
              <w:spacing w:line="240" w:lineRule="exact"/>
              <w:jc w:val="center"/>
              <w:rPr>
                <w:rFonts w:ascii="宋体" w:hAnsi="宋体" w:hint="eastAsia"/>
                <w:b/>
                <w:bCs/>
                <w:kern w:val="0"/>
                <w:sz w:val="22"/>
                <w:szCs w:val="22"/>
              </w:rPr>
            </w:pPr>
            <w:r>
              <w:rPr>
                <w:rFonts w:ascii="宋体" w:hAnsi="宋体" w:hint="eastAsia"/>
                <w:b/>
                <w:bCs/>
                <w:kern w:val="0"/>
                <w:sz w:val="22"/>
                <w:szCs w:val="22"/>
              </w:rPr>
              <w:t>作品类型</w:t>
            </w:r>
          </w:p>
        </w:tc>
        <w:tc>
          <w:tcPr>
            <w:tcW w:w="6804" w:type="dxa"/>
            <w:tcBorders>
              <w:top w:val="single" w:sz="4" w:space="0" w:color="auto"/>
              <w:left w:val="nil"/>
              <w:bottom w:val="single" w:sz="4" w:space="0" w:color="auto"/>
              <w:right w:val="single" w:sz="4" w:space="0" w:color="auto"/>
            </w:tcBorders>
            <w:vAlign w:val="center"/>
            <w:hideMark/>
          </w:tcPr>
          <w:p w14:paraId="20753B11" w14:textId="77777777" w:rsidR="008A415F" w:rsidRDefault="008A415F">
            <w:pPr>
              <w:widowControl/>
              <w:spacing w:line="240" w:lineRule="exact"/>
              <w:jc w:val="center"/>
              <w:rPr>
                <w:rFonts w:ascii="宋体" w:hAnsi="宋体" w:hint="eastAsia"/>
                <w:b/>
                <w:bCs/>
                <w:kern w:val="0"/>
                <w:sz w:val="22"/>
                <w:szCs w:val="22"/>
              </w:rPr>
            </w:pPr>
            <w:r>
              <w:rPr>
                <w:rFonts w:ascii="宋体" w:hAnsi="宋体" w:hint="eastAsia"/>
                <w:b/>
                <w:bCs/>
                <w:kern w:val="0"/>
                <w:sz w:val="22"/>
                <w:szCs w:val="22"/>
              </w:rPr>
              <w:t>作品名称</w:t>
            </w:r>
          </w:p>
        </w:tc>
        <w:tc>
          <w:tcPr>
            <w:tcW w:w="1417" w:type="dxa"/>
            <w:tcBorders>
              <w:top w:val="single" w:sz="4" w:space="0" w:color="auto"/>
              <w:left w:val="nil"/>
              <w:bottom w:val="single" w:sz="4" w:space="0" w:color="auto"/>
              <w:right w:val="single" w:sz="4" w:space="0" w:color="auto"/>
            </w:tcBorders>
            <w:vAlign w:val="center"/>
            <w:hideMark/>
          </w:tcPr>
          <w:p w14:paraId="4C67B971" w14:textId="77777777" w:rsidR="008A415F" w:rsidRDefault="008A415F">
            <w:pPr>
              <w:widowControl/>
              <w:spacing w:line="240" w:lineRule="exact"/>
              <w:jc w:val="center"/>
              <w:rPr>
                <w:rFonts w:ascii="宋体" w:hAnsi="宋体" w:hint="eastAsia"/>
                <w:b/>
                <w:bCs/>
                <w:kern w:val="0"/>
                <w:sz w:val="22"/>
                <w:szCs w:val="22"/>
              </w:rPr>
            </w:pPr>
            <w:r>
              <w:rPr>
                <w:rFonts w:ascii="宋体" w:hAnsi="宋体" w:hint="eastAsia"/>
                <w:b/>
                <w:bCs/>
                <w:kern w:val="0"/>
                <w:sz w:val="22"/>
                <w:szCs w:val="22"/>
              </w:rPr>
              <w:t>作品负责人</w:t>
            </w:r>
          </w:p>
        </w:tc>
        <w:tc>
          <w:tcPr>
            <w:tcW w:w="1418" w:type="dxa"/>
            <w:tcBorders>
              <w:top w:val="single" w:sz="4" w:space="0" w:color="auto"/>
              <w:left w:val="nil"/>
              <w:bottom w:val="single" w:sz="4" w:space="0" w:color="auto"/>
              <w:right w:val="single" w:sz="4" w:space="0" w:color="auto"/>
            </w:tcBorders>
            <w:vAlign w:val="center"/>
            <w:hideMark/>
          </w:tcPr>
          <w:p w14:paraId="4241FBB8" w14:textId="77777777" w:rsidR="008A415F" w:rsidRDefault="008A415F">
            <w:pPr>
              <w:widowControl/>
              <w:spacing w:line="240" w:lineRule="exact"/>
              <w:jc w:val="center"/>
              <w:rPr>
                <w:rFonts w:ascii="宋体" w:hAnsi="宋体" w:hint="eastAsia"/>
                <w:b/>
                <w:bCs/>
                <w:kern w:val="0"/>
              </w:rPr>
            </w:pPr>
            <w:r>
              <w:rPr>
                <w:rFonts w:ascii="宋体" w:hAnsi="宋体" w:hint="eastAsia"/>
                <w:b/>
                <w:bCs/>
                <w:kern w:val="0"/>
              </w:rPr>
              <w:t>备注</w:t>
            </w:r>
          </w:p>
        </w:tc>
      </w:tr>
      <w:tr w:rsidR="008A415F" w14:paraId="6C257FEA"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77383A0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w:t>
            </w:r>
          </w:p>
        </w:tc>
        <w:tc>
          <w:tcPr>
            <w:tcW w:w="2012" w:type="dxa"/>
            <w:tcBorders>
              <w:top w:val="nil"/>
              <w:left w:val="nil"/>
              <w:bottom w:val="single" w:sz="4" w:space="0" w:color="auto"/>
              <w:right w:val="single" w:sz="4" w:space="0" w:color="auto"/>
            </w:tcBorders>
            <w:vAlign w:val="center"/>
            <w:hideMark/>
          </w:tcPr>
          <w:p w14:paraId="43183B2C"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机电工程学院</w:t>
            </w:r>
          </w:p>
        </w:tc>
        <w:tc>
          <w:tcPr>
            <w:tcW w:w="1418" w:type="dxa"/>
            <w:tcBorders>
              <w:top w:val="nil"/>
              <w:left w:val="nil"/>
              <w:bottom w:val="single" w:sz="4" w:space="0" w:color="auto"/>
              <w:right w:val="single" w:sz="4" w:space="0" w:color="auto"/>
            </w:tcBorders>
            <w:vAlign w:val="center"/>
            <w:hideMark/>
          </w:tcPr>
          <w:p w14:paraId="13A2EC3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6C4CBCA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基于超混杂复合材料的寒区新能源汽车电池 节能保温系统设计与实现</w:t>
            </w:r>
          </w:p>
        </w:tc>
        <w:tc>
          <w:tcPr>
            <w:tcW w:w="1417" w:type="dxa"/>
            <w:tcBorders>
              <w:top w:val="nil"/>
              <w:left w:val="nil"/>
              <w:bottom w:val="single" w:sz="4" w:space="0" w:color="auto"/>
              <w:right w:val="single" w:sz="4" w:space="0" w:color="auto"/>
            </w:tcBorders>
            <w:vAlign w:val="center"/>
            <w:hideMark/>
          </w:tcPr>
          <w:p w14:paraId="56EEB8EC"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彭彤</w:t>
            </w:r>
          </w:p>
        </w:tc>
        <w:tc>
          <w:tcPr>
            <w:tcW w:w="1418" w:type="dxa"/>
            <w:tcBorders>
              <w:top w:val="nil"/>
              <w:left w:val="nil"/>
              <w:bottom w:val="single" w:sz="4" w:space="0" w:color="auto"/>
              <w:right w:val="single" w:sz="4" w:space="0" w:color="auto"/>
            </w:tcBorders>
            <w:vAlign w:val="center"/>
            <w:hideMark/>
          </w:tcPr>
          <w:p w14:paraId="1F39169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319C636C"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75A9300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w:t>
            </w:r>
          </w:p>
        </w:tc>
        <w:tc>
          <w:tcPr>
            <w:tcW w:w="2012" w:type="dxa"/>
            <w:tcBorders>
              <w:top w:val="nil"/>
              <w:left w:val="nil"/>
              <w:bottom w:val="single" w:sz="4" w:space="0" w:color="auto"/>
              <w:right w:val="single" w:sz="4" w:space="0" w:color="auto"/>
            </w:tcBorders>
            <w:vAlign w:val="center"/>
            <w:hideMark/>
          </w:tcPr>
          <w:p w14:paraId="76A3D49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机电工程学院</w:t>
            </w:r>
          </w:p>
        </w:tc>
        <w:tc>
          <w:tcPr>
            <w:tcW w:w="1418" w:type="dxa"/>
            <w:tcBorders>
              <w:top w:val="nil"/>
              <w:left w:val="nil"/>
              <w:bottom w:val="single" w:sz="4" w:space="0" w:color="auto"/>
              <w:right w:val="single" w:sz="4" w:space="0" w:color="auto"/>
            </w:tcBorders>
            <w:vAlign w:val="center"/>
            <w:hideMark/>
          </w:tcPr>
          <w:p w14:paraId="06201F5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195F2F2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高效低耗矿用机械车</w:t>
            </w:r>
          </w:p>
        </w:tc>
        <w:tc>
          <w:tcPr>
            <w:tcW w:w="1417" w:type="dxa"/>
            <w:tcBorders>
              <w:top w:val="nil"/>
              <w:left w:val="nil"/>
              <w:bottom w:val="single" w:sz="4" w:space="0" w:color="auto"/>
              <w:right w:val="single" w:sz="4" w:space="0" w:color="auto"/>
            </w:tcBorders>
            <w:vAlign w:val="center"/>
            <w:hideMark/>
          </w:tcPr>
          <w:p w14:paraId="73A0261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罗杰</w:t>
            </w:r>
          </w:p>
        </w:tc>
        <w:tc>
          <w:tcPr>
            <w:tcW w:w="1418" w:type="dxa"/>
            <w:tcBorders>
              <w:top w:val="nil"/>
              <w:left w:val="nil"/>
              <w:bottom w:val="single" w:sz="4" w:space="0" w:color="auto"/>
              <w:right w:val="single" w:sz="4" w:space="0" w:color="auto"/>
            </w:tcBorders>
            <w:vAlign w:val="center"/>
            <w:hideMark/>
          </w:tcPr>
          <w:p w14:paraId="61E1E1B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762C473A"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579F067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w:t>
            </w:r>
          </w:p>
        </w:tc>
        <w:tc>
          <w:tcPr>
            <w:tcW w:w="2012" w:type="dxa"/>
            <w:tcBorders>
              <w:top w:val="nil"/>
              <w:left w:val="nil"/>
              <w:bottom w:val="single" w:sz="4" w:space="0" w:color="auto"/>
              <w:right w:val="single" w:sz="4" w:space="0" w:color="auto"/>
            </w:tcBorders>
            <w:vAlign w:val="center"/>
            <w:hideMark/>
          </w:tcPr>
          <w:p w14:paraId="0AC6FF9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马克思主义学院</w:t>
            </w:r>
          </w:p>
        </w:tc>
        <w:tc>
          <w:tcPr>
            <w:tcW w:w="1418" w:type="dxa"/>
            <w:tcBorders>
              <w:top w:val="nil"/>
              <w:left w:val="nil"/>
              <w:bottom w:val="single" w:sz="4" w:space="0" w:color="auto"/>
              <w:right w:val="single" w:sz="4" w:space="0" w:color="auto"/>
            </w:tcBorders>
            <w:vAlign w:val="center"/>
            <w:hideMark/>
          </w:tcPr>
          <w:p w14:paraId="0F47CB80"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社会实践类</w:t>
            </w:r>
          </w:p>
        </w:tc>
        <w:tc>
          <w:tcPr>
            <w:tcW w:w="6804" w:type="dxa"/>
            <w:tcBorders>
              <w:top w:val="nil"/>
              <w:left w:val="nil"/>
              <w:bottom w:val="single" w:sz="4" w:space="0" w:color="auto"/>
              <w:right w:val="single" w:sz="4" w:space="0" w:color="auto"/>
            </w:tcBorders>
            <w:vAlign w:val="center"/>
            <w:hideMark/>
          </w:tcPr>
          <w:p w14:paraId="5056B53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校“效”同行，告别“碳”气 ——环境效能感助力高校大学生低碳减排行为路径研究</w:t>
            </w:r>
          </w:p>
        </w:tc>
        <w:tc>
          <w:tcPr>
            <w:tcW w:w="1417" w:type="dxa"/>
            <w:tcBorders>
              <w:top w:val="nil"/>
              <w:left w:val="nil"/>
              <w:bottom w:val="single" w:sz="4" w:space="0" w:color="auto"/>
              <w:right w:val="single" w:sz="4" w:space="0" w:color="auto"/>
            </w:tcBorders>
            <w:vAlign w:val="center"/>
            <w:hideMark/>
          </w:tcPr>
          <w:p w14:paraId="2972859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胡立玮</w:t>
            </w:r>
          </w:p>
        </w:tc>
        <w:tc>
          <w:tcPr>
            <w:tcW w:w="1418" w:type="dxa"/>
            <w:tcBorders>
              <w:top w:val="nil"/>
              <w:left w:val="nil"/>
              <w:bottom w:val="single" w:sz="4" w:space="0" w:color="auto"/>
              <w:right w:val="single" w:sz="4" w:space="0" w:color="auto"/>
            </w:tcBorders>
            <w:vAlign w:val="center"/>
            <w:hideMark/>
          </w:tcPr>
          <w:p w14:paraId="297B31A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75F6C203"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1BB5766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4</w:t>
            </w:r>
          </w:p>
        </w:tc>
        <w:tc>
          <w:tcPr>
            <w:tcW w:w="2012" w:type="dxa"/>
            <w:tcBorders>
              <w:top w:val="nil"/>
              <w:left w:val="nil"/>
              <w:bottom w:val="single" w:sz="4" w:space="0" w:color="auto"/>
              <w:right w:val="single" w:sz="4" w:space="0" w:color="auto"/>
            </w:tcBorders>
            <w:vAlign w:val="center"/>
            <w:hideMark/>
          </w:tcPr>
          <w:p w14:paraId="1B8D254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资源环境与安全工程学院</w:t>
            </w:r>
          </w:p>
        </w:tc>
        <w:tc>
          <w:tcPr>
            <w:tcW w:w="1418" w:type="dxa"/>
            <w:tcBorders>
              <w:top w:val="nil"/>
              <w:left w:val="nil"/>
              <w:bottom w:val="single" w:sz="4" w:space="0" w:color="auto"/>
              <w:right w:val="single" w:sz="4" w:space="0" w:color="auto"/>
            </w:tcBorders>
            <w:vAlign w:val="center"/>
            <w:hideMark/>
          </w:tcPr>
          <w:p w14:paraId="10DB6A3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4C87530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新型 SiO2 气凝胶消防服隔热内衬</w:t>
            </w:r>
          </w:p>
        </w:tc>
        <w:tc>
          <w:tcPr>
            <w:tcW w:w="1417" w:type="dxa"/>
            <w:tcBorders>
              <w:top w:val="nil"/>
              <w:left w:val="nil"/>
              <w:bottom w:val="single" w:sz="4" w:space="0" w:color="auto"/>
              <w:right w:val="single" w:sz="4" w:space="0" w:color="auto"/>
            </w:tcBorders>
            <w:vAlign w:val="center"/>
            <w:hideMark/>
          </w:tcPr>
          <w:p w14:paraId="7E899F4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石</w:t>
            </w:r>
            <w:proofErr w:type="gramStart"/>
            <w:r>
              <w:rPr>
                <w:rFonts w:ascii="宋体" w:hAnsi="宋体" w:hint="eastAsia"/>
                <w:kern w:val="0"/>
                <w:sz w:val="22"/>
                <w:szCs w:val="22"/>
              </w:rPr>
              <w:t>沅沅</w:t>
            </w:r>
            <w:proofErr w:type="gramEnd"/>
          </w:p>
        </w:tc>
        <w:tc>
          <w:tcPr>
            <w:tcW w:w="1418" w:type="dxa"/>
            <w:tcBorders>
              <w:top w:val="nil"/>
              <w:left w:val="nil"/>
              <w:bottom w:val="single" w:sz="4" w:space="0" w:color="auto"/>
              <w:right w:val="single" w:sz="4" w:space="0" w:color="auto"/>
            </w:tcBorders>
            <w:vAlign w:val="center"/>
            <w:hideMark/>
          </w:tcPr>
          <w:p w14:paraId="00AFDE7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56F21BAA"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167DE92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5</w:t>
            </w:r>
          </w:p>
        </w:tc>
        <w:tc>
          <w:tcPr>
            <w:tcW w:w="2012" w:type="dxa"/>
            <w:tcBorders>
              <w:top w:val="nil"/>
              <w:left w:val="nil"/>
              <w:bottom w:val="single" w:sz="4" w:space="0" w:color="auto"/>
              <w:right w:val="single" w:sz="4" w:space="0" w:color="auto"/>
            </w:tcBorders>
            <w:vAlign w:val="center"/>
            <w:hideMark/>
          </w:tcPr>
          <w:p w14:paraId="77671A9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马克思主义学院</w:t>
            </w:r>
          </w:p>
        </w:tc>
        <w:tc>
          <w:tcPr>
            <w:tcW w:w="1418" w:type="dxa"/>
            <w:tcBorders>
              <w:top w:val="nil"/>
              <w:left w:val="nil"/>
              <w:bottom w:val="single" w:sz="4" w:space="0" w:color="auto"/>
              <w:right w:val="single" w:sz="4" w:space="0" w:color="auto"/>
            </w:tcBorders>
            <w:vAlign w:val="center"/>
            <w:hideMark/>
          </w:tcPr>
          <w:p w14:paraId="497327DC"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社会实践类</w:t>
            </w:r>
          </w:p>
        </w:tc>
        <w:tc>
          <w:tcPr>
            <w:tcW w:w="6804" w:type="dxa"/>
            <w:tcBorders>
              <w:top w:val="nil"/>
              <w:left w:val="nil"/>
              <w:bottom w:val="single" w:sz="4" w:space="0" w:color="auto"/>
              <w:right w:val="single" w:sz="4" w:space="0" w:color="auto"/>
            </w:tcBorders>
            <w:vAlign w:val="center"/>
            <w:hideMark/>
          </w:tcPr>
          <w:p w14:paraId="61CCEE1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逐“绿”而行，“碳”寻“瓷”路——株洲醴陵市陶瓷产业绿色转型的经验与路径研究</w:t>
            </w:r>
          </w:p>
        </w:tc>
        <w:tc>
          <w:tcPr>
            <w:tcW w:w="1417" w:type="dxa"/>
            <w:tcBorders>
              <w:top w:val="nil"/>
              <w:left w:val="nil"/>
              <w:bottom w:val="single" w:sz="4" w:space="0" w:color="auto"/>
              <w:right w:val="single" w:sz="4" w:space="0" w:color="auto"/>
            </w:tcBorders>
            <w:vAlign w:val="center"/>
            <w:hideMark/>
          </w:tcPr>
          <w:p w14:paraId="0DD62FD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刘俞彤</w:t>
            </w:r>
          </w:p>
        </w:tc>
        <w:tc>
          <w:tcPr>
            <w:tcW w:w="1418" w:type="dxa"/>
            <w:tcBorders>
              <w:top w:val="nil"/>
              <w:left w:val="nil"/>
              <w:bottom w:val="single" w:sz="4" w:space="0" w:color="auto"/>
              <w:right w:val="single" w:sz="4" w:space="0" w:color="auto"/>
            </w:tcBorders>
            <w:vAlign w:val="center"/>
            <w:hideMark/>
          </w:tcPr>
          <w:p w14:paraId="6CF6E66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031BEA9E"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211C3A9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6</w:t>
            </w:r>
          </w:p>
        </w:tc>
        <w:tc>
          <w:tcPr>
            <w:tcW w:w="2012" w:type="dxa"/>
            <w:tcBorders>
              <w:top w:val="nil"/>
              <w:left w:val="nil"/>
              <w:bottom w:val="single" w:sz="4" w:space="0" w:color="auto"/>
              <w:right w:val="single" w:sz="4" w:space="0" w:color="auto"/>
            </w:tcBorders>
            <w:vAlign w:val="center"/>
            <w:hideMark/>
          </w:tcPr>
          <w:p w14:paraId="52FFEFD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土木工程学院</w:t>
            </w:r>
          </w:p>
        </w:tc>
        <w:tc>
          <w:tcPr>
            <w:tcW w:w="1418" w:type="dxa"/>
            <w:tcBorders>
              <w:top w:val="nil"/>
              <w:left w:val="nil"/>
              <w:bottom w:val="single" w:sz="4" w:space="0" w:color="auto"/>
              <w:right w:val="single" w:sz="4" w:space="0" w:color="auto"/>
            </w:tcBorders>
            <w:vAlign w:val="center"/>
            <w:hideMark/>
          </w:tcPr>
          <w:p w14:paraId="3FA2090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4640B17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绿韵新风——多功用伞形真空紫外空气净化装置</w:t>
            </w:r>
          </w:p>
        </w:tc>
        <w:tc>
          <w:tcPr>
            <w:tcW w:w="1417" w:type="dxa"/>
            <w:tcBorders>
              <w:top w:val="nil"/>
              <w:left w:val="nil"/>
              <w:bottom w:val="single" w:sz="4" w:space="0" w:color="auto"/>
              <w:right w:val="single" w:sz="4" w:space="0" w:color="auto"/>
            </w:tcBorders>
            <w:vAlign w:val="center"/>
            <w:hideMark/>
          </w:tcPr>
          <w:p w14:paraId="3AE552B0"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张喜真</w:t>
            </w:r>
            <w:proofErr w:type="gramEnd"/>
          </w:p>
        </w:tc>
        <w:tc>
          <w:tcPr>
            <w:tcW w:w="1418" w:type="dxa"/>
            <w:tcBorders>
              <w:top w:val="nil"/>
              <w:left w:val="nil"/>
              <w:bottom w:val="single" w:sz="4" w:space="0" w:color="auto"/>
              <w:right w:val="single" w:sz="4" w:space="0" w:color="auto"/>
            </w:tcBorders>
            <w:vAlign w:val="center"/>
            <w:hideMark/>
          </w:tcPr>
          <w:p w14:paraId="0AA1FAB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5E17207A"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6104625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7</w:t>
            </w:r>
          </w:p>
        </w:tc>
        <w:tc>
          <w:tcPr>
            <w:tcW w:w="2012" w:type="dxa"/>
            <w:tcBorders>
              <w:top w:val="nil"/>
              <w:left w:val="nil"/>
              <w:bottom w:val="single" w:sz="4" w:space="0" w:color="auto"/>
              <w:right w:val="single" w:sz="4" w:space="0" w:color="auto"/>
            </w:tcBorders>
            <w:vAlign w:val="center"/>
            <w:hideMark/>
          </w:tcPr>
          <w:p w14:paraId="003DDDF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机电工程学院</w:t>
            </w:r>
          </w:p>
        </w:tc>
        <w:tc>
          <w:tcPr>
            <w:tcW w:w="1418" w:type="dxa"/>
            <w:tcBorders>
              <w:top w:val="nil"/>
              <w:left w:val="nil"/>
              <w:bottom w:val="single" w:sz="4" w:space="0" w:color="auto"/>
              <w:right w:val="single" w:sz="4" w:space="0" w:color="auto"/>
            </w:tcBorders>
            <w:vAlign w:val="center"/>
            <w:hideMark/>
          </w:tcPr>
          <w:p w14:paraId="6078C08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137E70D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“绿色高能，微波聚材”——面向先进复合材料构件低能高效制造的微波全场扫掠加热仿真设计与设备研制</w:t>
            </w:r>
          </w:p>
        </w:tc>
        <w:tc>
          <w:tcPr>
            <w:tcW w:w="1417" w:type="dxa"/>
            <w:tcBorders>
              <w:top w:val="nil"/>
              <w:left w:val="nil"/>
              <w:bottom w:val="single" w:sz="4" w:space="0" w:color="auto"/>
              <w:right w:val="single" w:sz="4" w:space="0" w:color="auto"/>
            </w:tcBorders>
            <w:vAlign w:val="center"/>
            <w:hideMark/>
          </w:tcPr>
          <w:p w14:paraId="74BC4EC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裴宏飞</w:t>
            </w:r>
          </w:p>
        </w:tc>
        <w:tc>
          <w:tcPr>
            <w:tcW w:w="1418" w:type="dxa"/>
            <w:tcBorders>
              <w:top w:val="nil"/>
              <w:left w:val="nil"/>
              <w:bottom w:val="single" w:sz="4" w:space="0" w:color="auto"/>
              <w:right w:val="single" w:sz="4" w:space="0" w:color="auto"/>
            </w:tcBorders>
            <w:vAlign w:val="center"/>
            <w:hideMark/>
          </w:tcPr>
          <w:p w14:paraId="77283F7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3D336FC3"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3845D25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8</w:t>
            </w:r>
          </w:p>
        </w:tc>
        <w:tc>
          <w:tcPr>
            <w:tcW w:w="2012" w:type="dxa"/>
            <w:tcBorders>
              <w:top w:val="nil"/>
              <w:left w:val="nil"/>
              <w:bottom w:val="single" w:sz="4" w:space="0" w:color="auto"/>
              <w:right w:val="single" w:sz="4" w:space="0" w:color="auto"/>
            </w:tcBorders>
            <w:vAlign w:val="center"/>
            <w:hideMark/>
          </w:tcPr>
          <w:p w14:paraId="69A354A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信息与电气工程学院</w:t>
            </w:r>
          </w:p>
        </w:tc>
        <w:tc>
          <w:tcPr>
            <w:tcW w:w="1418" w:type="dxa"/>
            <w:tcBorders>
              <w:top w:val="nil"/>
              <w:left w:val="nil"/>
              <w:bottom w:val="single" w:sz="4" w:space="0" w:color="auto"/>
              <w:right w:val="single" w:sz="4" w:space="0" w:color="auto"/>
            </w:tcBorders>
            <w:vAlign w:val="center"/>
            <w:hideMark/>
          </w:tcPr>
          <w:p w14:paraId="39F29C7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2B68BA3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“污”影无踪——自适应低能耗智能桌面清洁机器人</w:t>
            </w:r>
          </w:p>
        </w:tc>
        <w:tc>
          <w:tcPr>
            <w:tcW w:w="1417" w:type="dxa"/>
            <w:tcBorders>
              <w:top w:val="nil"/>
              <w:left w:val="nil"/>
              <w:bottom w:val="single" w:sz="4" w:space="0" w:color="auto"/>
              <w:right w:val="single" w:sz="4" w:space="0" w:color="auto"/>
            </w:tcBorders>
            <w:vAlign w:val="center"/>
            <w:hideMark/>
          </w:tcPr>
          <w:p w14:paraId="6BBC08D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甄时权</w:t>
            </w:r>
          </w:p>
        </w:tc>
        <w:tc>
          <w:tcPr>
            <w:tcW w:w="1418" w:type="dxa"/>
            <w:tcBorders>
              <w:top w:val="nil"/>
              <w:left w:val="nil"/>
              <w:bottom w:val="single" w:sz="4" w:space="0" w:color="auto"/>
              <w:right w:val="single" w:sz="4" w:space="0" w:color="auto"/>
            </w:tcBorders>
            <w:vAlign w:val="center"/>
            <w:hideMark/>
          </w:tcPr>
          <w:p w14:paraId="27AD44C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7618743F"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795368E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9</w:t>
            </w:r>
          </w:p>
        </w:tc>
        <w:tc>
          <w:tcPr>
            <w:tcW w:w="2012" w:type="dxa"/>
            <w:tcBorders>
              <w:top w:val="nil"/>
              <w:left w:val="nil"/>
              <w:bottom w:val="single" w:sz="4" w:space="0" w:color="auto"/>
              <w:right w:val="single" w:sz="4" w:space="0" w:color="auto"/>
            </w:tcBorders>
            <w:vAlign w:val="center"/>
            <w:hideMark/>
          </w:tcPr>
          <w:p w14:paraId="0FEC305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信息与电气工程学院</w:t>
            </w:r>
          </w:p>
        </w:tc>
        <w:tc>
          <w:tcPr>
            <w:tcW w:w="1418" w:type="dxa"/>
            <w:tcBorders>
              <w:top w:val="nil"/>
              <w:left w:val="nil"/>
              <w:bottom w:val="single" w:sz="4" w:space="0" w:color="auto"/>
              <w:right w:val="single" w:sz="4" w:space="0" w:color="auto"/>
            </w:tcBorders>
            <w:vAlign w:val="center"/>
            <w:hideMark/>
          </w:tcPr>
          <w:p w14:paraId="7306A1D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607C809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叶片巡察官——便携式风机叶片损伤智能检测系统</w:t>
            </w:r>
          </w:p>
        </w:tc>
        <w:tc>
          <w:tcPr>
            <w:tcW w:w="1417" w:type="dxa"/>
            <w:tcBorders>
              <w:top w:val="nil"/>
              <w:left w:val="nil"/>
              <w:bottom w:val="single" w:sz="4" w:space="0" w:color="auto"/>
              <w:right w:val="single" w:sz="4" w:space="0" w:color="auto"/>
            </w:tcBorders>
            <w:vAlign w:val="center"/>
            <w:hideMark/>
          </w:tcPr>
          <w:p w14:paraId="235DEA8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杨家烜</w:t>
            </w:r>
          </w:p>
        </w:tc>
        <w:tc>
          <w:tcPr>
            <w:tcW w:w="1418" w:type="dxa"/>
            <w:tcBorders>
              <w:top w:val="nil"/>
              <w:left w:val="nil"/>
              <w:bottom w:val="single" w:sz="4" w:space="0" w:color="auto"/>
              <w:right w:val="single" w:sz="4" w:space="0" w:color="auto"/>
            </w:tcBorders>
            <w:vAlign w:val="center"/>
            <w:hideMark/>
          </w:tcPr>
          <w:p w14:paraId="64FA6C4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6B8CE6E6"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2330854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10</w:t>
            </w:r>
          </w:p>
        </w:tc>
        <w:tc>
          <w:tcPr>
            <w:tcW w:w="2012" w:type="dxa"/>
            <w:tcBorders>
              <w:top w:val="nil"/>
              <w:left w:val="nil"/>
              <w:bottom w:val="single" w:sz="4" w:space="0" w:color="auto"/>
              <w:right w:val="single" w:sz="4" w:space="0" w:color="auto"/>
            </w:tcBorders>
            <w:vAlign w:val="center"/>
            <w:hideMark/>
          </w:tcPr>
          <w:p w14:paraId="1775E05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物理与电子科学学院</w:t>
            </w:r>
          </w:p>
        </w:tc>
        <w:tc>
          <w:tcPr>
            <w:tcW w:w="1418" w:type="dxa"/>
            <w:tcBorders>
              <w:top w:val="nil"/>
              <w:left w:val="nil"/>
              <w:bottom w:val="single" w:sz="4" w:space="0" w:color="auto"/>
              <w:right w:val="single" w:sz="4" w:space="0" w:color="auto"/>
            </w:tcBorders>
            <w:vAlign w:val="center"/>
            <w:hideMark/>
          </w:tcPr>
          <w:p w14:paraId="202B500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38A9024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多位一体——节能高产智能光生物反应系统</w:t>
            </w:r>
          </w:p>
        </w:tc>
        <w:tc>
          <w:tcPr>
            <w:tcW w:w="1417" w:type="dxa"/>
            <w:tcBorders>
              <w:top w:val="nil"/>
              <w:left w:val="nil"/>
              <w:bottom w:val="single" w:sz="4" w:space="0" w:color="auto"/>
              <w:right w:val="single" w:sz="4" w:space="0" w:color="auto"/>
            </w:tcBorders>
            <w:vAlign w:val="center"/>
            <w:hideMark/>
          </w:tcPr>
          <w:p w14:paraId="46C8C49E"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胡思超</w:t>
            </w:r>
            <w:proofErr w:type="gramEnd"/>
          </w:p>
        </w:tc>
        <w:tc>
          <w:tcPr>
            <w:tcW w:w="1418" w:type="dxa"/>
            <w:tcBorders>
              <w:top w:val="nil"/>
              <w:left w:val="nil"/>
              <w:bottom w:val="single" w:sz="4" w:space="0" w:color="auto"/>
              <w:right w:val="single" w:sz="4" w:space="0" w:color="auto"/>
            </w:tcBorders>
            <w:vAlign w:val="center"/>
            <w:hideMark/>
          </w:tcPr>
          <w:p w14:paraId="1F2BBA0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1A9D2DC5"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1782FA8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11</w:t>
            </w:r>
          </w:p>
        </w:tc>
        <w:tc>
          <w:tcPr>
            <w:tcW w:w="2012" w:type="dxa"/>
            <w:tcBorders>
              <w:top w:val="nil"/>
              <w:left w:val="nil"/>
              <w:bottom w:val="single" w:sz="4" w:space="0" w:color="auto"/>
              <w:right w:val="single" w:sz="4" w:space="0" w:color="auto"/>
            </w:tcBorders>
            <w:vAlign w:val="center"/>
            <w:hideMark/>
          </w:tcPr>
          <w:p w14:paraId="16D188A0"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商学院</w:t>
            </w:r>
          </w:p>
        </w:tc>
        <w:tc>
          <w:tcPr>
            <w:tcW w:w="1418" w:type="dxa"/>
            <w:tcBorders>
              <w:top w:val="nil"/>
              <w:left w:val="nil"/>
              <w:bottom w:val="single" w:sz="4" w:space="0" w:color="auto"/>
              <w:right w:val="single" w:sz="4" w:space="0" w:color="auto"/>
            </w:tcBorders>
            <w:vAlign w:val="center"/>
            <w:hideMark/>
          </w:tcPr>
          <w:p w14:paraId="7F73207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7EB153DD"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欧李“植”</w:t>
            </w:r>
            <w:proofErr w:type="gramEnd"/>
            <w:r>
              <w:rPr>
                <w:rFonts w:ascii="宋体" w:hAnsi="宋体" w:hint="eastAsia"/>
                <w:kern w:val="0"/>
                <w:sz w:val="22"/>
                <w:szCs w:val="22"/>
              </w:rPr>
              <w:t>行者——一种荒漠植树装置</w:t>
            </w:r>
          </w:p>
        </w:tc>
        <w:tc>
          <w:tcPr>
            <w:tcW w:w="1417" w:type="dxa"/>
            <w:tcBorders>
              <w:top w:val="nil"/>
              <w:left w:val="nil"/>
              <w:bottom w:val="single" w:sz="4" w:space="0" w:color="auto"/>
              <w:right w:val="single" w:sz="4" w:space="0" w:color="auto"/>
            </w:tcBorders>
            <w:vAlign w:val="center"/>
            <w:hideMark/>
          </w:tcPr>
          <w:p w14:paraId="73EB2F0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周佳</w:t>
            </w:r>
          </w:p>
        </w:tc>
        <w:tc>
          <w:tcPr>
            <w:tcW w:w="1418" w:type="dxa"/>
            <w:tcBorders>
              <w:top w:val="nil"/>
              <w:left w:val="nil"/>
              <w:bottom w:val="single" w:sz="4" w:space="0" w:color="auto"/>
              <w:right w:val="single" w:sz="4" w:space="0" w:color="auto"/>
            </w:tcBorders>
            <w:vAlign w:val="center"/>
            <w:hideMark/>
          </w:tcPr>
          <w:p w14:paraId="207744F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463F2E8D"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1AF18BF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12</w:t>
            </w:r>
          </w:p>
        </w:tc>
        <w:tc>
          <w:tcPr>
            <w:tcW w:w="2012" w:type="dxa"/>
            <w:tcBorders>
              <w:top w:val="nil"/>
              <w:left w:val="nil"/>
              <w:bottom w:val="single" w:sz="4" w:space="0" w:color="auto"/>
              <w:right w:val="single" w:sz="4" w:space="0" w:color="auto"/>
            </w:tcBorders>
            <w:vAlign w:val="center"/>
            <w:hideMark/>
          </w:tcPr>
          <w:p w14:paraId="3F93AC2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资源环境与安全工程学院</w:t>
            </w:r>
          </w:p>
        </w:tc>
        <w:tc>
          <w:tcPr>
            <w:tcW w:w="1418" w:type="dxa"/>
            <w:tcBorders>
              <w:top w:val="nil"/>
              <w:left w:val="nil"/>
              <w:bottom w:val="single" w:sz="4" w:space="0" w:color="auto"/>
              <w:right w:val="single" w:sz="4" w:space="0" w:color="auto"/>
            </w:tcBorders>
            <w:vAlign w:val="center"/>
            <w:hideMark/>
          </w:tcPr>
          <w:p w14:paraId="1F3FD55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6EE94D6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防微杜渐——二氧化碳灭火系统气瓶泄露监测报警装置</w:t>
            </w:r>
          </w:p>
        </w:tc>
        <w:tc>
          <w:tcPr>
            <w:tcW w:w="1417" w:type="dxa"/>
            <w:tcBorders>
              <w:top w:val="nil"/>
              <w:left w:val="nil"/>
              <w:bottom w:val="single" w:sz="4" w:space="0" w:color="auto"/>
              <w:right w:val="single" w:sz="4" w:space="0" w:color="auto"/>
            </w:tcBorders>
            <w:vAlign w:val="center"/>
            <w:hideMark/>
          </w:tcPr>
          <w:p w14:paraId="074AD1C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张亚楠</w:t>
            </w:r>
          </w:p>
        </w:tc>
        <w:tc>
          <w:tcPr>
            <w:tcW w:w="1418" w:type="dxa"/>
            <w:tcBorders>
              <w:top w:val="nil"/>
              <w:left w:val="nil"/>
              <w:bottom w:val="single" w:sz="4" w:space="0" w:color="auto"/>
              <w:right w:val="single" w:sz="4" w:space="0" w:color="auto"/>
            </w:tcBorders>
            <w:vAlign w:val="center"/>
            <w:hideMark/>
          </w:tcPr>
          <w:p w14:paraId="5C5F11E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1DA5A717"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00E9AA5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13</w:t>
            </w:r>
          </w:p>
        </w:tc>
        <w:tc>
          <w:tcPr>
            <w:tcW w:w="2012" w:type="dxa"/>
            <w:tcBorders>
              <w:top w:val="nil"/>
              <w:left w:val="nil"/>
              <w:bottom w:val="single" w:sz="4" w:space="0" w:color="auto"/>
              <w:right w:val="single" w:sz="4" w:space="0" w:color="auto"/>
            </w:tcBorders>
            <w:vAlign w:val="center"/>
            <w:hideMark/>
          </w:tcPr>
          <w:p w14:paraId="1F37D020"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资源环境与安全工程学院</w:t>
            </w:r>
          </w:p>
        </w:tc>
        <w:tc>
          <w:tcPr>
            <w:tcW w:w="1418" w:type="dxa"/>
            <w:tcBorders>
              <w:top w:val="nil"/>
              <w:left w:val="nil"/>
              <w:bottom w:val="single" w:sz="4" w:space="0" w:color="auto"/>
              <w:right w:val="single" w:sz="4" w:space="0" w:color="auto"/>
            </w:tcBorders>
            <w:vAlign w:val="center"/>
            <w:hideMark/>
          </w:tcPr>
          <w:p w14:paraId="3B38284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746E0A2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“光气”壁合—可转动式原位产生臭氧协同消毒 的真空紫外空气净化装置</w:t>
            </w:r>
          </w:p>
        </w:tc>
        <w:tc>
          <w:tcPr>
            <w:tcW w:w="1417" w:type="dxa"/>
            <w:tcBorders>
              <w:top w:val="nil"/>
              <w:left w:val="nil"/>
              <w:bottom w:val="single" w:sz="4" w:space="0" w:color="auto"/>
              <w:right w:val="single" w:sz="4" w:space="0" w:color="auto"/>
            </w:tcBorders>
            <w:vAlign w:val="center"/>
            <w:hideMark/>
          </w:tcPr>
          <w:p w14:paraId="3C88D1A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沈婉怡</w:t>
            </w:r>
          </w:p>
        </w:tc>
        <w:tc>
          <w:tcPr>
            <w:tcW w:w="1418" w:type="dxa"/>
            <w:tcBorders>
              <w:top w:val="nil"/>
              <w:left w:val="nil"/>
              <w:bottom w:val="single" w:sz="4" w:space="0" w:color="auto"/>
              <w:right w:val="single" w:sz="4" w:space="0" w:color="auto"/>
            </w:tcBorders>
            <w:vAlign w:val="center"/>
            <w:hideMark/>
          </w:tcPr>
          <w:p w14:paraId="67E0298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6371FF6C"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7707D3A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14</w:t>
            </w:r>
          </w:p>
        </w:tc>
        <w:tc>
          <w:tcPr>
            <w:tcW w:w="2012" w:type="dxa"/>
            <w:tcBorders>
              <w:top w:val="nil"/>
              <w:left w:val="nil"/>
              <w:bottom w:val="single" w:sz="4" w:space="0" w:color="auto"/>
              <w:right w:val="single" w:sz="4" w:space="0" w:color="auto"/>
            </w:tcBorders>
            <w:vAlign w:val="center"/>
            <w:hideMark/>
          </w:tcPr>
          <w:p w14:paraId="0250882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土木工程学院</w:t>
            </w:r>
          </w:p>
        </w:tc>
        <w:tc>
          <w:tcPr>
            <w:tcW w:w="1418" w:type="dxa"/>
            <w:tcBorders>
              <w:top w:val="nil"/>
              <w:left w:val="nil"/>
              <w:bottom w:val="single" w:sz="4" w:space="0" w:color="auto"/>
              <w:right w:val="single" w:sz="4" w:space="0" w:color="auto"/>
            </w:tcBorders>
            <w:vAlign w:val="center"/>
            <w:hideMark/>
          </w:tcPr>
          <w:p w14:paraId="66837CF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5D5D9F7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钻爆法施工</w:t>
            </w:r>
            <w:proofErr w:type="gramStart"/>
            <w:r>
              <w:rPr>
                <w:rFonts w:ascii="宋体" w:hAnsi="宋体" w:hint="eastAsia"/>
                <w:kern w:val="0"/>
                <w:sz w:val="22"/>
                <w:szCs w:val="22"/>
              </w:rPr>
              <w:t>隧道洗烟消</w:t>
            </w:r>
            <w:proofErr w:type="gramEnd"/>
            <w:r>
              <w:rPr>
                <w:rFonts w:ascii="宋体" w:hAnsi="宋体" w:hint="eastAsia"/>
                <w:kern w:val="0"/>
                <w:sz w:val="22"/>
                <w:szCs w:val="22"/>
              </w:rPr>
              <w:t>热装置</w:t>
            </w:r>
          </w:p>
        </w:tc>
        <w:tc>
          <w:tcPr>
            <w:tcW w:w="1417" w:type="dxa"/>
            <w:tcBorders>
              <w:top w:val="nil"/>
              <w:left w:val="nil"/>
              <w:bottom w:val="single" w:sz="4" w:space="0" w:color="auto"/>
              <w:right w:val="single" w:sz="4" w:space="0" w:color="auto"/>
            </w:tcBorders>
            <w:vAlign w:val="center"/>
            <w:hideMark/>
          </w:tcPr>
          <w:p w14:paraId="6BBB8E9D"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程玖君</w:t>
            </w:r>
            <w:proofErr w:type="gramEnd"/>
          </w:p>
        </w:tc>
        <w:tc>
          <w:tcPr>
            <w:tcW w:w="1418" w:type="dxa"/>
            <w:tcBorders>
              <w:top w:val="nil"/>
              <w:left w:val="nil"/>
              <w:bottom w:val="single" w:sz="4" w:space="0" w:color="auto"/>
              <w:right w:val="single" w:sz="4" w:space="0" w:color="auto"/>
            </w:tcBorders>
            <w:vAlign w:val="center"/>
            <w:hideMark/>
          </w:tcPr>
          <w:p w14:paraId="155B1CF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33D4B598"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2760C31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15</w:t>
            </w:r>
          </w:p>
        </w:tc>
        <w:tc>
          <w:tcPr>
            <w:tcW w:w="2012" w:type="dxa"/>
            <w:tcBorders>
              <w:top w:val="nil"/>
              <w:left w:val="nil"/>
              <w:bottom w:val="single" w:sz="4" w:space="0" w:color="auto"/>
              <w:right w:val="single" w:sz="4" w:space="0" w:color="auto"/>
            </w:tcBorders>
            <w:vAlign w:val="center"/>
            <w:hideMark/>
          </w:tcPr>
          <w:p w14:paraId="46289ED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土木工程学院</w:t>
            </w:r>
          </w:p>
        </w:tc>
        <w:tc>
          <w:tcPr>
            <w:tcW w:w="1418" w:type="dxa"/>
            <w:tcBorders>
              <w:top w:val="nil"/>
              <w:left w:val="nil"/>
              <w:bottom w:val="single" w:sz="4" w:space="0" w:color="auto"/>
              <w:right w:val="single" w:sz="4" w:space="0" w:color="auto"/>
            </w:tcBorders>
            <w:vAlign w:val="center"/>
            <w:hideMark/>
          </w:tcPr>
          <w:p w14:paraId="1F63AB3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4DAC9E3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“隧道清凉计划”——一种含多头喷嘴的隧道降温除尘车</w:t>
            </w:r>
          </w:p>
        </w:tc>
        <w:tc>
          <w:tcPr>
            <w:tcW w:w="1417" w:type="dxa"/>
            <w:tcBorders>
              <w:top w:val="nil"/>
              <w:left w:val="nil"/>
              <w:bottom w:val="single" w:sz="4" w:space="0" w:color="auto"/>
              <w:right w:val="single" w:sz="4" w:space="0" w:color="auto"/>
            </w:tcBorders>
            <w:vAlign w:val="center"/>
            <w:hideMark/>
          </w:tcPr>
          <w:p w14:paraId="723EB57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彭文聪</w:t>
            </w:r>
          </w:p>
        </w:tc>
        <w:tc>
          <w:tcPr>
            <w:tcW w:w="1418" w:type="dxa"/>
            <w:tcBorders>
              <w:top w:val="nil"/>
              <w:left w:val="nil"/>
              <w:bottom w:val="single" w:sz="4" w:space="0" w:color="auto"/>
              <w:right w:val="single" w:sz="4" w:space="0" w:color="auto"/>
            </w:tcBorders>
            <w:vAlign w:val="center"/>
            <w:hideMark/>
          </w:tcPr>
          <w:p w14:paraId="6AC572D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5AF5FCED"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0247674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16</w:t>
            </w:r>
          </w:p>
        </w:tc>
        <w:tc>
          <w:tcPr>
            <w:tcW w:w="2012" w:type="dxa"/>
            <w:tcBorders>
              <w:top w:val="nil"/>
              <w:left w:val="nil"/>
              <w:bottom w:val="single" w:sz="4" w:space="0" w:color="auto"/>
              <w:right w:val="single" w:sz="4" w:space="0" w:color="auto"/>
            </w:tcBorders>
            <w:vAlign w:val="center"/>
            <w:hideMark/>
          </w:tcPr>
          <w:p w14:paraId="0852E21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土木工程学院</w:t>
            </w:r>
          </w:p>
        </w:tc>
        <w:tc>
          <w:tcPr>
            <w:tcW w:w="1418" w:type="dxa"/>
            <w:tcBorders>
              <w:top w:val="nil"/>
              <w:left w:val="nil"/>
              <w:bottom w:val="single" w:sz="4" w:space="0" w:color="auto"/>
              <w:right w:val="single" w:sz="4" w:space="0" w:color="auto"/>
            </w:tcBorders>
            <w:vAlign w:val="center"/>
            <w:hideMark/>
          </w:tcPr>
          <w:p w14:paraId="6EB791F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1368E31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一种</w:t>
            </w:r>
            <w:proofErr w:type="gramStart"/>
            <w:r>
              <w:rPr>
                <w:rFonts w:ascii="宋体" w:hAnsi="宋体" w:hint="eastAsia"/>
                <w:kern w:val="0"/>
                <w:sz w:val="22"/>
                <w:szCs w:val="22"/>
              </w:rPr>
              <w:t>基于蓝牙的</w:t>
            </w:r>
            <w:proofErr w:type="gramEnd"/>
            <w:r>
              <w:rPr>
                <w:rFonts w:ascii="宋体" w:hAnsi="宋体" w:hint="eastAsia"/>
                <w:kern w:val="0"/>
                <w:sz w:val="22"/>
                <w:szCs w:val="22"/>
              </w:rPr>
              <w:t>空调节能控制装置</w:t>
            </w:r>
          </w:p>
        </w:tc>
        <w:tc>
          <w:tcPr>
            <w:tcW w:w="1417" w:type="dxa"/>
            <w:tcBorders>
              <w:top w:val="nil"/>
              <w:left w:val="nil"/>
              <w:bottom w:val="single" w:sz="4" w:space="0" w:color="auto"/>
              <w:right w:val="single" w:sz="4" w:space="0" w:color="auto"/>
            </w:tcBorders>
            <w:vAlign w:val="center"/>
            <w:hideMark/>
          </w:tcPr>
          <w:p w14:paraId="39DC662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李玮华</w:t>
            </w:r>
          </w:p>
        </w:tc>
        <w:tc>
          <w:tcPr>
            <w:tcW w:w="1418" w:type="dxa"/>
            <w:tcBorders>
              <w:top w:val="nil"/>
              <w:left w:val="nil"/>
              <w:bottom w:val="single" w:sz="4" w:space="0" w:color="auto"/>
              <w:right w:val="single" w:sz="4" w:space="0" w:color="auto"/>
            </w:tcBorders>
            <w:vAlign w:val="center"/>
            <w:hideMark/>
          </w:tcPr>
          <w:p w14:paraId="5747077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75174DA1"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29F4FFB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17</w:t>
            </w:r>
          </w:p>
        </w:tc>
        <w:tc>
          <w:tcPr>
            <w:tcW w:w="2012" w:type="dxa"/>
            <w:tcBorders>
              <w:top w:val="nil"/>
              <w:left w:val="nil"/>
              <w:bottom w:val="single" w:sz="4" w:space="0" w:color="auto"/>
              <w:right w:val="single" w:sz="4" w:space="0" w:color="auto"/>
            </w:tcBorders>
            <w:vAlign w:val="center"/>
            <w:hideMark/>
          </w:tcPr>
          <w:p w14:paraId="3703E83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土木工程学院</w:t>
            </w:r>
          </w:p>
        </w:tc>
        <w:tc>
          <w:tcPr>
            <w:tcW w:w="1418" w:type="dxa"/>
            <w:tcBorders>
              <w:top w:val="nil"/>
              <w:left w:val="nil"/>
              <w:bottom w:val="single" w:sz="4" w:space="0" w:color="auto"/>
              <w:right w:val="single" w:sz="4" w:space="0" w:color="auto"/>
            </w:tcBorders>
            <w:vAlign w:val="center"/>
            <w:hideMark/>
          </w:tcPr>
          <w:p w14:paraId="2BF0C87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4F48784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基于导热反演的导热系数测量仪研发</w:t>
            </w:r>
          </w:p>
        </w:tc>
        <w:tc>
          <w:tcPr>
            <w:tcW w:w="1417" w:type="dxa"/>
            <w:tcBorders>
              <w:top w:val="nil"/>
              <w:left w:val="nil"/>
              <w:bottom w:val="single" w:sz="4" w:space="0" w:color="auto"/>
              <w:right w:val="single" w:sz="4" w:space="0" w:color="auto"/>
            </w:tcBorders>
            <w:vAlign w:val="center"/>
            <w:hideMark/>
          </w:tcPr>
          <w:p w14:paraId="2A3BAC0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罗娜</w:t>
            </w:r>
          </w:p>
        </w:tc>
        <w:tc>
          <w:tcPr>
            <w:tcW w:w="1418" w:type="dxa"/>
            <w:tcBorders>
              <w:top w:val="nil"/>
              <w:left w:val="nil"/>
              <w:bottom w:val="single" w:sz="4" w:space="0" w:color="auto"/>
              <w:right w:val="single" w:sz="4" w:space="0" w:color="auto"/>
            </w:tcBorders>
            <w:vAlign w:val="center"/>
            <w:hideMark/>
          </w:tcPr>
          <w:p w14:paraId="4E42D5F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03DC7439"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1A09FEB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18</w:t>
            </w:r>
          </w:p>
        </w:tc>
        <w:tc>
          <w:tcPr>
            <w:tcW w:w="2012" w:type="dxa"/>
            <w:tcBorders>
              <w:top w:val="nil"/>
              <w:left w:val="nil"/>
              <w:bottom w:val="single" w:sz="4" w:space="0" w:color="auto"/>
              <w:right w:val="single" w:sz="4" w:space="0" w:color="auto"/>
            </w:tcBorders>
            <w:vAlign w:val="center"/>
            <w:hideMark/>
          </w:tcPr>
          <w:p w14:paraId="0C7D9B9C"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机电工程学院</w:t>
            </w:r>
          </w:p>
        </w:tc>
        <w:tc>
          <w:tcPr>
            <w:tcW w:w="1418" w:type="dxa"/>
            <w:tcBorders>
              <w:top w:val="nil"/>
              <w:left w:val="nil"/>
              <w:bottom w:val="single" w:sz="4" w:space="0" w:color="auto"/>
              <w:right w:val="single" w:sz="4" w:space="0" w:color="auto"/>
            </w:tcBorders>
            <w:vAlign w:val="center"/>
            <w:hideMark/>
          </w:tcPr>
          <w:p w14:paraId="49C75D1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004AA4F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绿色便捷的城市私家车位共享系统</w:t>
            </w:r>
          </w:p>
        </w:tc>
        <w:tc>
          <w:tcPr>
            <w:tcW w:w="1417" w:type="dxa"/>
            <w:tcBorders>
              <w:top w:val="nil"/>
              <w:left w:val="nil"/>
              <w:bottom w:val="single" w:sz="4" w:space="0" w:color="auto"/>
              <w:right w:val="single" w:sz="4" w:space="0" w:color="auto"/>
            </w:tcBorders>
            <w:vAlign w:val="center"/>
            <w:hideMark/>
          </w:tcPr>
          <w:p w14:paraId="4AA6F29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方烨东</w:t>
            </w:r>
          </w:p>
        </w:tc>
        <w:tc>
          <w:tcPr>
            <w:tcW w:w="1418" w:type="dxa"/>
            <w:tcBorders>
              <w:top w:val="nil"/>
              <w:left w:val="nil"/>
              <w:bottom w:val="single" w:sz="4" w:space="0" w:color="auto"/>
              <w:right w:val="single" w:sz="4" w:space="0" w:color="auto"/>
            </w:tcBorders>
            <w:vAlign w:val="center"/>
            <w:hideMark/>
          </w:tcPr>
          <w:p w14:paraId="01B47AE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0B3A13F1"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3B6362E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19</w:t>
            </w:r>
          </w:p>
        </w:tc>
        <w:tc>
          <w:tcPr>
            <w:tcW w:w="2012" w:type="dxa"/>
            <w:tcBorders>
              <w:top w:val="nil"/>
              <w:left w:val="nil"/>
              <w:bottom w:val="single" w:sz="4" w:space="0" w:color="auto"/>
              <w:right w:val="single" w:sz="4" w:space="0" w:color="auto"/>
            </w:tcBorders>
            <w:vAlign w:val="center"/>
            <w:hideMark/>
          </w:tcPr>
          <w:p w14:paraId="6ED74C7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机电工程学院</w:t>
            </w:r>
          </w:p>
        </w:tc>
        <w:tc>
          <w:tcPr>
            <w:tcW w:w="1418" w:type="dxa"/>
            <w:tcBorders>
              <w:top w:val="nil"/>
              <w:left w:val="nil"/>
              <w:bottom w:val="single" w:sz="4" w:space="0" w:color="auto"/>
              <w:right w:val="single" w:sz="4" w:space="0" w:color="auto"/>
            </w:tcBorders>
            <w:vAlign w:val="center"/>
            <w:hideMark/>
          </w:tcPr>
          <w:p w14:paraId="549C95F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16321BF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“光伏洁宝”太阳能面板智能清洁机器人</w:t>
            </w:r>
          </w:p>
        </w:tc>
        <w:tc>
          <w:tcPr>
            <w:tcW w:w="1417" w:type="dxa"/>
            <w:tcBorders>
              <w:top w:val="nil"/>
              <w:left w:val="nil"/>
              <w:bottom w:val="single" w:sz="4" w:space="0" w:color="auto"/>
              <w:right w:val="single" w:sz="4" w:space="0" w:color="auto"/>
            </w:tcBorders>
            <w:vAlign w:val="center"/>
            <w:hideMark/>
          </w:tcPr>
          <w:p w14:paraId="1B66C60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付祥尧</w:t>
            </w:r>
          </w:p>
        </w:tc>
        <w:tc>
          <w:tcPr>
            <w:tcW w:w="1418" w:type="dxa"/>
            <w:tcBorders>
              <w:top w:val="nil"/>
              <w:left w:val="nil"/>
              <w:bottom w:val="single" w:sz="4" w:space="0" w:color="auto"/>
              <w:right w:val="single" w:sz="4" w:space="0" w:color="auto"/>
            </w:tcBorders>
            <w:vAlign w:val="center"/>
            <w:hideMark/>
          </w:tcPr>
          <w:p w14:paraId="50C75CA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77199520"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4E1BAA8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lastRenderedPageBreak/>
              <w:t>20</w:t>
            </w:r>
          </w:p>
        </w:tc>
        <w:tc>
          <w:tcPr>
            <w:tcW w:w="2012" w:type="dxa"/>
            <w:tcBorders>
              <w:top w:val="nil"/>
              <w:left w:val="nil"/>
              <w:bottom w:val="single" w:sz="4" w:space="0" w:color="auto"/>
              <w:right w:val="single" w:sz="4" w:space="0" w:color="auto"/>
            </w:tcBorders>
            <w:vAlign w:val="center"/>
            <w:hideMark/>
          </w:tcPr>
          <w:p w14:paraId="166A4D7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信息与电气工程学院</w:t>
            </w:r>
          </w:p>
        </w:tc>
        <w:tc>
          <w:tcPr>
            <w:tcW w:w="1418" w:type="dxa"/>
            <w:tcBorders>
              <w:top w:val="nil"/>
              <w:left w:val="nil"/>
              <w:bottom w:val="single" w:sz="4" w:space="0" w:color="auto"/>
              <w:right w:val="single" w:sz="4" w:space="0" w:color="auto"/>
            </w:tcBorders>
            <w:vAlign w:val="center"/>
            <w:hideMark/>
          </w:tcPr>
          <w:p w14:paraId="072BC10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3499E73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绿野仙踪-基于太阳能的可回收野生动物追踪保 护装置</w:t>
            </w:r>
          </w:p>
        </w:tc>
        <w:tc>
          <w:tcPr>
            <w:tcW w:w="1417" w:type="dxa"/>
            <w:tcBorders>
              <w:top w:val="nil"/>
              <w:left w:val="nil"/>
              <w:bottom w:val="single" w:sz="4" w:space="0" w:color="auto"/>
              <w:right w:val="single" w:sz="4" w:space="0" w:color="auto"/>
            </w:tcBorders>
            <w:vAlign w:val="center"/>
            <w:hideMark/>
          </w:tcPr>
          <w:p w14:paraId="0F48EEFF"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李森雨</w:t>
            </w:r>
            <w:proofErr w:type="gramEnd"/>
          </w:p>
        </w:tc>
        <w:tc>
          <w:tcPr>
            <w:tcW w:w="1418" w:type="dxa"/>
            <w:tcBorders>
              <w:top w:val="nil"/>
              <w:left w:val="nil"/>
              <w:bottom w:val="single" w:sz="4" w:space="0" w:color="auto"/>
              <w:right w:val="single" w:sz="4" w:space="0" w:color="auto"/>
            </w:tcBorders>
            <w:vAlign w:val="center"/>
            <w:hideMark/>
          </w:tcPr>
          <w:p w14:paraId="7C056C5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18816CAA"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2B7AD8E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21</w:t>
            </w:r>
          </w:p>
        </w:tc>
        <w:tc>
          <w:tcPr>
            <w:tcW w:w="2012" w:type="dxa"/>
            <w:tcBorders>
              <w:top w:val="nil"/>
              <w:left w:val="nil"/>
              <w:bottom w:val="single" w:sz="4" w:space="0" w:color="auto"/>
              <w:right w:val="single" w:sz="4" w:space="0" w:color="auto"/>
            </w:tcBorders>
            <w:vAlign w:val="center"/>
            <w:hideMark/>
          </w:tcPr>
          <w:p w14:paraId="22DFB52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信息与电气工程学院</w:t>
            </w:r>
          </w:p>
        </w:tc>
        <w:tc>
          <w:tcPr>
            <w:tcW w:w="1418" w:type="dxa"/>
            <w:tcBorders>
              <w:top w:val="nil"/>
              <w:left w:val="nil"/>
              <w:bottom w:val="single" w:sz="4" w:space="0" w:color="auto"/>
              <w:right w:val="single" w:sz="4" w:space="0" w:color="auto"/>
            </w:tcBorders>
            <w:vAlign w:val="center"/>
            <w:hideMark/>
          </w:tcPr>
          <w:p w14:paraId="7B35DC4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5C508FB2"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探缆精灵</w:t>
            </w:r>
            <w:proofErr w:type="gramEnd"/>
            <w:r>
              <w:rPr>
                <w:rFonts w:ascii="宋体" w:hAnsi="宋体" w:hint="eastAsia"/>
                <w:kern w:val="0"/>
                <w:sz w:val="22"/>
                <w:szCs w:val="22"/>
              </w:rPr>
              <w:t>—基于行波法的地埋电缆故障点地表寻 址装置</w:t>
            </w:r>
          </w:p>
        </w:tc>
        <w:tc>
          <w:tcPr>
            <w:tcW w:w="1417" w:type="dxa"/>
            <w:tcBorders>
              <w:top w:val="nil"/>
              <w:left w:val="nil"/>
              <w:bottom w:val="single" w:sz="4" w:space="0" w:color="auto"/>
              <w:right w:val="single" w:sz="4" w:space="0" w:color="auto"/>
            </w:tcBorders>
            <w:vAlign w:val="center"/>
            <w:hideMark/>
          </w:tcPr>
          <w:p w14:paraId="19A57BE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张鸿祥</w:t>
            </w:r>
          </w:p>
        </w:tc>
        <w:tc>
          <w:tcPr>
            <w:tcW w:w="1418" w:type="dxa"/>
            <w:tcBorders>
              <w:top w:val="nil"/>
              <w:left w:val="nil"/>
              <w:bottom w:val="single" w:sz="4" w:space="0" w:color="auto"/>
              <w:right w:val="single" w:sz="4" w:space="0" w:color="auto"/>
            </w:tcBorders>
            <w:vAlign w:val="center"/>
            <w:hideMark/>
          </w:tcPr>
          <w:p w14:paraId="7C8F176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53472310"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383269A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22</w:t>
            </w:r>
          </w:p>
        </w:tc>
        <w:tc>
          <w:tcPr>
            <w:tcW w:w="2012" w:type="dxa"/>
            <w:tcBorders>
              <w:top w:val="nil"/>
              <w:left w:val="nil"/>
              <w:bottom w:val="single" w:sz="4" w:space="0" w:color="auto"/>
              <w:right w:val="single" w:sz="4" w:space="0" w:color="auto"/>
            </w:tcBorders>
            <w:vAlign w:val="center"/>
            <w:hideMark/>
          </w:tcPr>
          <w:p w14:paraId="010D33B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化工化学学院</w:t>
            </w:r>
          </w:p>
        </w:tc>
        <w:tc>
          <w:tcPr>
            <w:tcW w:w="1418" w:type="dxa"/>
            <w:tcBorders>
              <w:top w:val="nil"/>
              <w:left w:val="nil"/>
              <w:bottom w:val="single" w:sz="4" w:space="0" w:color="auto"/>
              <w:right w:val="single" w:sz="4" w:space="0" w:color="auto"/>
            </w:tcBorders>
            <w:vAlign w:val="center"/>
            <w:hideMark/>
          </w:tcPr>
          <w:p w14:paraId="7284F45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社会实践类</w:t>
            </w:r>
          </w:p>
        </w:tc>
        <w:tc>
          <w:tcPr>
            <w:tcW w:w="6804" w:type="dxa"/>
            <w:tcBorders>
              <w:top w:val="nil"/>
              <w:left w:val="nil"/>
              <w:bottom w:val="single" w:sz="4" w:space="0" w:color="auto"/>
              <w:right w:val="single" w:sz="4" w:space="0" w:color="auto"/>
            </w:tcBorders>
            <w:vAlign w:val="center"/>
            <w:hideMark/>
          </w:tcPr>
          <w:p w14:paraId="719E0AF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“寓”见“碳”路：大学生公寓能源消耗调查报 告——以湖南科技大学为例</w:t>
            </w:r>
          </w:p>
        </w:tc>
        <w:tc>
          <w:tcPr>
            <w:tcW w:w="1417" w:type="dxa"/>
            <w:tcBorders>
              <w:top w:val="nil"/>
              <w:left w:val="nil"/>
              <w:bottom w:val="single" w:sz="4" w:space="0" w:color="auto"/>
              <w:right w:val="single" w:sz="4" w:space="0" w:color="auto"/>
            </w:tcBorders>
            <w:vAlign w:val="center"/>
            <w:hideMark/>
          </w:tcPr>
          <w:p w14:paraId="5718746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邓日甜</w:t>
            </w:r>
          </w:p>
        </w:tc>
        <w:tc>
          <w:tcPr>
            <w:tcW w:w="1418" w:type="dxa"/>
            <w:tcBorders>
              <w:top w:val="nil"/>
              <w:left w:val="nil"/>
              <w:bottom w:val="single" w:sz="4" w:space="0" w:color="auto"/>
              <w:right w:val="single" w:sz="4" w:space="0" w:color="auto"/>
            </w:tcBorders>
            <w:vAlign w:val="center"/>
            <w:hideMark/>
          </w:tcPr>
          <w:p w14:paraId="6037AF2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2D577668"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6B1909F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23</w:t>
            </w:r>
          </w:p>
        </w:tc>
        <w:tc>
          <w:tcPr>
            <w:tcW w:w="2012" w:type="dxa"/>
            <w:tcBorders>
              <w:top w:val="nil"/>
              <w:left w:val="nil"/>
              <w:bottom w:val="single" w:sz="4" w:space="0" w:color="auto"/>
              <w:right w:val="single" w:sz="4" w:space="0" w:color="auto"/>
            </w:tcBorders>
            <w:vAlign w:val="center"/>
            <w:hideMark/>
          </w:tcPr>
          <w:p w14:paraId="3AA0D4F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物理与电子科学学院</w:t>
            </w:r>
          </w:p>
        </w:tc>
        <w:tc>
          <w:tcPr>
            <w:tcW w:w="1418" w:type="dxa"/>
            <w:tcBorders>
              <w:top w:val="nil"/>
              <w:left w:val="nil"/>
              <w:bottom w:val="single" w:sz="4" w:space="0" w:color="auto"/>
              <w:right w:val="single" w:sz="4" w:space="0" w:color="auto"/>
            </w:tcBorders>
            <w:vAlign w:val="center"/>
            <w:hideMark/>
          </w:tcPr>
          <w:p w14:paraId="471738C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60EA592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指纹式共享雨伞</w:t>
            </w:r>
          </w:p>
        </w:tc>
        <w:tc>
          <w:tcPr>
            <w:tcW w:w="1417" w:type="dxa"/>
            <w:tcBorders>
              <w:top w:val="nil"/>
              <w:left w:val="nil"/>
              <w:bottom w:val="single" w:sz="4" w:space="0" w:color="auto"/>
              <w:right w:val="single" w:sz="4" w:space="0" w:color="auto"/>
            </w:tcBorders>
            <w:vAlign w:val="center"/>
            <w:hideMark/>
          </w:tcPr>
          <w:p w14:paraId="196BEB3E"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谢果珍</w:t>
            </w:r>
            <w:proofErr w:type="gramEnd"/>
          </w:p>
        </w:tc>
        <w:tc>
          <w:tcPr>
            <w:tcW w:w="1418" w:type="dxa"/>
            <w:tcBorders>
              <w:top w:val="nil"/>
              <w:left w:val="nil"/>
              <w:bottom w:val="single" w:sz="4" w:space="0" w:color="auto"/>
              <w:right w:val="single" w:sz="4" w:space="0" w:color="auto"/>
            </w:tcBorders>
            <w:vAlign w:val="center"/>
            <w:hideMark/>
          </w:tcPr>
          <w:p w14:paraId="5C2C5F7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4D62E0C1"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0F66384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24</w:t>
            </w:r>
          </w:p>
        </w:tc>
        <w:tc>
          <w:tcPr>
            <w:tcW w:w="2012" w:type="dxa"/>
            <w:tcBorders>
              <w:top w:val="nil"/>
              <w:left w:val="nil"/>
              <w:bottom w:val="single" w:sz="4" w:space="0" w:color="auto"/>
              <w:right w:val="single" w:sz="4" w:space="0" w:color="auto"/>
            </w:tcBorders>
            <w:vAlign w:val="center"/>
            <w:hideMark/>
          </w:tcPr>
          <w:p w14:paraId="5F89634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建筑与艺术学院</w:t>
            </w:r>
          </w:p>
        </w:tc>
        <w:tc>
          <w:tcPr>
            <w:tcW w:w="1418" w:type="dxa"/>
            <w:tcBorders>
              <w:top w:val="nil"/>
              <w:left w:val="nil"/>
              <w:bottom w:val="single" w:sz="4" w:space="0" w:color="auto"/>
              <w:right w:val="single" w:sz="4" w:space="0" w:color="auto"/>
            </w:tcBorders>
            <w:vAlign w:val="center"/>
            <w:hideMark/>
          </w:tcPr>
          <w:p w14:paraId="34B2FEE0"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51E8ADE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炉渣的重塑——节能减</w:t>
            </w:r>
            <w:proofErr w:type="gramStart"/>
            <w:r>
              <w:rPr>
                <w:rFonts w:ascii="宋体" w:hAnsi="宋体" w:hint="eastAsia"/>
                <w:kern w:val="0"/>
                <w:sz w:val="22"/>
                <w:szCs w:val="22"/>
              </w:rPr>
              <w:t>排政策</w:t>
            </w:r>
            <w:proofErr w:type="gramEnd"/>
            <w:r>
              <w:rPr>
                <w:rFonts w:ascii="宋体" w:hAnsi="宋体" w:hint="eastAsia"/>
                <w:kern w:val="0"/>
                <w:sz w:val="22"/>
                <w:szCs w:val="22"/>
              </w:rPr>
              <w:t>下电厂炉渣在集装箱活动房中的创新实践</w:t>
            </w:r>
          </w:p>
        </w:tc>
        <w:tc>
          <w:tcPr>
            <w:tcW w:w="1417" w:type="dxa"/>
            <w:tcBorders>
              <w:top w:val="nil"/>
              <w:left w:val="nil"/>
              <w:bottom w:val="single" w:sz="4" w:space="0" w:color="auto"/>
              <w:right w:val="single" w:sz="4" w:space="0" w:color="auto"/>
            </w:tcBorders>
            <w:vAlign w:val="center"/>
            <w:hideMark/>
          </w:tcPr>
          <w:p w14:paraId="6664E25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朱文杰</w:t>
            </w:r>
          </w:p>
        </w:tc>
        <w:tc>
          <w:tcPr>
            <w:tcW w:w="1418" w:type="dxa"/>
            <w:tcBorders>
              <w:top w:val="nil"/>
              <w:left w:val="nil"/>
              <w:bottom w:val="single" w:sz="4" w:space="0" w:color="auto"/>
              <w:right w:val="single" w:sz="4" w:space="0" w:color="auto"/>
            </w:tcBorders>
            <w:vAlign w:val="center"/>
            <w:hideMark/>
          </w:tcPr>
          <w:p w14:paraId="474C18D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221FE321"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6555195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25</w:t>
            </w:r>
          </w:p>
        </w:tc>
        <w:tc>
          <w:tcPr>
            <w:tcW w:w="2012" w:type="dxa"/>
            <w:tcBorders>
              <w:top w:val="nil"/>
              <w:left w:val="nil"/>
              <w:bottom w:val="single" w:sz="4" w:space="0" w:color="auto"/>
              <w:right w:val="single" w:sz="4" w:space="0" w:color="auto"/>
            </w:tcBorders>
            <w:vAlign w:val="center"/>
            <w:hideMark/>
          </w:tcPr>
          <w:p w14:paraId="0CBAE90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商学院</w:t>
            </w:r>
          </w:p>
        </w:tc>
        <w:tc>
          <w:tcPr>
            <w:tcW w:w="1418" w:type="dxa"/>
            <w:tcBorders>
              <w:top w:val="nil"/>
              <w:left w:val="nil"/>
              <w:bottom w:val="single" w:sz="4" w:space="0" w:color="auto"/>
              <w:right w:val="single" w:sz="4" w:space="0" w:color="auto"/>
            </w:tcBorders>
            <w:vAlign w:val="center"/>
            <w:hideMark/>
          </w:tcPr>
          <w:p w14:paraId="798AFFD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科技作品类</w:t>
            </w:r>
          </w:p>
        </w:tc>
        <w:tc>
          <w:tcPr>
            <w:tcW w:w="6804" w:type="dxa"/>
            <w:tcBorders>
              <w:top w:val="nil"/>
              <w:left w:val="nil"/>
              <w:bottom w:val="single" w:sz="4" w:space="0" w:color="auto"/>
              <w:right w:val="single" w:sz="4" w:space="0" w:color="auto"/>
            </w:tcBorders>
            <w:vAlign w:val="center"/>
            <w:hideMark/>
          </w:tcPr>
          <w:p w14:paraId="6484F74D"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数运智行</w:t>
            </w:r>
            <w:proofErr w:type="gramEnd"/>
            <w:r>
              <w:rPr>
                <w:rFonts w:ascii="宋体" w:hAnsi="宋体" w:hint="eastAsia"/>
                <w:kern w:val="0"/>
                <w:sz w:val="22"/>
                <w:szCs w:val="22"/>
              </w:rPr>
              <w:t xml:space="preserve"> ——物流运输的自动匹配与调度系统</w:t>
            </w:r>
          </w:p>
        </w:tc>
        <w:tc>
          <w:tcPr>
            <w:tcW w:w="1417" w:type="dxa"/>
            <w:tcBorders>
              <w:top w:val="nil"/>
              <w:left w:val="nil"/>
              <w:bottom w:val="single" w:sz="4" w:space="0" w:color="auto"/>
              <w:right w:val="single" w:sz="4" w:space="0" w:color="auto"/>
            </w:tcBorders>
            <w:vAlign w:val="center"/>
            <w:hideMark/>
          </w:tcPr>
          <w:p w14:paraId="5C1020E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曾维波</w:t>
            </w:r>
          </w:p>
        </w:tc>
        <w:tc>
          <w:tcPr>
            <w:tcW w:w="1418" w:type="dxa"/>
            <w:tcBorders>
              <w:top w:val="nil"/>
              <w:left w:val="nil"/>
              <w:bottom w:val="single" w:sz="4" w:space="0" w:color="auto"/>
              <w:right w:val="single" w:sz="4" w:space="0" w:color="auto"/>
            </w:tcBorders>
            <w:vAlign w:val="center"/>
            <w:hideMark/>
          </w:tcPr>
          <w:p w14:paraId="71CB5F9C"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5A5ADD93"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3C591B6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26</w:t>
            </w:r>
          </w:p>
        </w:tc>
        <w:tc>
          <w:tcPr>
            <w:tcW w:w="2012" w:type="dxa"/>
            <w:tcBorders>
              <w:top w:val="nil"/>
              <w:left w:val="nil"/>
              <w:bottom w:val="single" w:sz="4" w:space="0" w:color="auto"/>
              <w:right w:val="single" w:sz="4" w:space="0" w:color="auto"/>
            </w:tcBorders>
            <w:vAlign w:val="center"/>
            <w:hideMark/>
          </w:tcPr>
          <w:p w14:paraId="417D94B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地球科学与空间信息学院</w:t>
            </w:r>
          </w:p>
        </w:tc>
        <w:tc>
          <w:tcPr>
            <w:tcW w:w="1418" w:type="dxa"/>
            <w:tcBorders>
              <w:top w:val="nil"/>
              <w:left w:val="nil"/>
              <w:bottom w:val="single" w:sz="4" w:space="0" w:color="auto"/>
              <w:right w:val="single" w:sz="4" w:space="0" w:color="auto"/>
            </w:tcBorders>
            <w:vAlign w:val="center"/>
            <w:hideMark/>
          </w:tcPr>
          <w:p w14:paraId="09BEF6D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社会实践类</w:t>
            </w:r>
          </w:p>
        </w:tc>
        <w:tc>
          <w:tcPr>
            <w:tcW w:w="6804" w:type="dxa"/>
            <w:tcBorders>
              <w:top w:val="nil"/>
              <w:left w:val="nil"/>
              <w:bottom w:val="single" w:sz="4" w:space="0" w:color="auto"/>
              <w:right w:val="single" w:sz="4" w:space="0" w:color="auto"/>
            </w:tcBorders>
            <w:vAlign w:val="center"/>
            <w:hideMark/>
          </w:tcPr>
          <w:p w14:paraId="7E105F1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湖南省碳排放空间格局及变化分析</w:t>
            </w:r>
          </w:p>
        </w:tc>
        <w:tc>
          <w:tcPr>
            <w:tcW w:w="1417" w:type="dxa"/>
            <w:tcBorders>
              <w:top w:val="nil"/>
              <w:left w:val="nil"/>
              <w:bottom w:val="single" w:sz="4" w:space="0" w:color="auto"/>
              <w:right w:val="single" w:sz="4" w:space="0" w:color="auto"/>
            </w:tcBorders>
            <w:vAlign w:val="center"/>
            <w:hideMark/>
          </w:tcPr>
          <w:p w14:paraId="551CA5A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邓丽娜</w:t>
            </w:r>
          </w:p>
        </w:tc>
        <w:tc>
          <w:tcPr>
            <w:tcW w:w="1418" w:type="dxa"/>
            <w:tcBorders>
              <w:top w:val="nil"/>
              <w:left w:val="nil"/>
              <w:bottom w:val="single" w:sz="4" w:space="0" w:color="auto"/>
              <w:right w:val="single" w:sz="4" w:space="0" w:color="auto"/>
            </w:tcBorders>
            <w:vAlign w:val="center"/>
            <w:hideMark/>
          </w:tcPr>
          <w:p w14:paraId="470D0A8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52D1453F" w14:textId="77777777" w:rsidTr="008A415F">
        <w:trPr>
          <w:trHeight w:val="567"/>
        </w:trPr>
        <w:tc>
          <w:tcPr>
            <w:tcW w:w="960" w:type="dxa"/>
            <w:tcBorders>
              <w:top w:val="nil"/>
              <w:left w:val="single" w:sz="4" w:space="0" w:color="auto"/>
              <w:bottom w:val="single" w:sz="4" w:space="0" w:color="auto"/>
              <w:right w:val="single" w:sz="4" w:space="0" w:color="auto"/>
            </w:tcBorders>
            <w:vAlign w:val="center"/>
            <w:hideMark/>
          </w:tcPr>
          <w:p w14:paraId="6AF3312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27</w:t>
            </w:r>
          </w:p>
        </w:tc>
        <w:tc>
          <w:tcPr>
            <w:tcW w:w="2012" w:type="dxa"/>
            <w:tcBorders>
              <w:top w:val="nil"/>
              <w:left w:val="nil"/>
              <w:bottom w:val="single" w:sz="4" w:space="0" w:color="auto"/>
              <w:right w:val="single" w:sz="4" w:space="0" w:color="auto"/>
            </w:tcBorders>
            <w:vAlign w:val="center"/>
            <w:hideMark/>
          </w:tcPr>
          <w:p w14:paraId="0EB0D24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建筑与艺术学院</w:t>
            </w:r>
          </w:p>
        </w:tc>
        <w:tc>
          <w:tcPr>
            <w:tcW w:w="1418" w:type="dxa"/>
            <w:tcBorders>
              <w:top w:val="nil"/>
              <w:left w:val="nil"/>
              <w:bottom w:val="single" w:sz="4" w:space="0" w:color="auto"/>
              <w:right w:val="single" w:sz="4" w:space="0" w:color="auto"/>
            </w:tcBorders>
            <w:vAlign w:val="center"/>
            <w:hideMark/>
          </w:tcPr>
          <w:p w14:paraId="30808BA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社会实践类</w:t>
            </w:r>
          </w:p>
        </w:tc>
        <w:tc>
          <w:tcPr>
            <w:tcW w:w="6804" w:type="dxa"/>
            <w:tcBorders>
              <w:top w:val="nil"/>
              <w:left w:val="nil"/>
              <w:bottom w:val="single" w:sz="4" w:space="0" w:color="auto"/>
              <w:right w:val="single" w:sz="4" w:space="0" w:color="auto"/>
            </w:tcBorders>
            <w:vAlign w:val="center"/>
            <w:hideMark/>
          </w:tcPr>
          <w:p w14:paraId="4E7A1135"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碳乡融合</w:t>
            </w:r>
            <w:proofErr w:type="gramEnd"/>
            <w:r>
              <w:rPr>
                <w:rFonts w:ascii="宋体" w:hAnsi="宋体" w:hint="eastAsia"/>
                <w:kern w:val="0"/>
                <w:sz w:val="22"/>
                <w:szCs w:val="22"/>
              </w:rPr>
              <w:t>，就在“岕”里——“双碳驱动”背景 下文旅融合型乡村可持续发展路径研究</w:t>
            </w:r>
          </w:p>
        </w:tc>
        <w:tc>
          <w:tcPr>
            <w:tcW w:w="1417" w:type="dxa"/>
            <w:tcBorders>
              <w:top w:val="nil"/>
              <w:left w:val="nil"/>
              <w:bottom w:val="single" w:sz="4" w:space="0" w:color="auto"/>
              <w:right w:val="single" w:sz="4" w:space="0" w:color="auto"/>
            </w:tcBorders>
            <w:vAlign w:val="center"/>
            <w:hideMark/>
          </w:tcPr>
          <w:p w14:paraId="3BF2F70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钱奕彤</w:t>
            </w:r>
          </w:p>
        </w:tc>
        <w:tc>
          <w:tcPr>
            <w:tcW w:w="1418" w:type="dxa"/>
            <w:tcBorders>
              <w:top w:val="nil"/>
              <w:left w:val="nil"/>
              <w:bottom w:val="single" w:sz="4" w:space="0" w:color="auto"/>
              <w:right w:val="single" w:sz="4" w:space="0" w:color="auto"/>
            </w:tcBorders>
            <w:vAlign w:val="center"/>
            <w:hideMark/>
          </w:tcPr>
          <w:p w14:paraId="72FC443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省级三等奖</w:t>
            </w:r>
          </w:p>
        </w:tc>
      </w:tr>
      <w:tr w:rsidR="008A415F" w14:paraId="4F2749E5"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A714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28</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B99AF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7C046C"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C290A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“雾”尘-基于物联网智能 降尘系统设计</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3351D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胡家豪</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D6BD4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34C35F3C"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AA38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29</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6FEA2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77976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社会实践</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F899E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关于高校电动自行车电池 回收情况的调查及解决方 案——以湖南科技大学为例</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34BE9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彭嘉贝</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81270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67ECAB8C"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947E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30</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B8513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10A53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9E061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能储能带—太阳能高倍聚光供热的Fe3O4还原铁粉末燃料生产系统</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5C908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刘燕</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213B4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613F212E"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E197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31</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A3AA8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D1847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D37C08"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轻便汇光</w:t>
            </w:r>
            <w:proofErr w:type="gramEnd"/>
            <w:r>
              <w:rPr>
                <w:rFonts w:ascii="宋体" w:hAnsi="宋体" w:hint="eastAsia"/>
                <w:kern w:val="0"/>
                <w:sz w:val="22"/>
                <w:szCs w:val="22"/>
              </w:rPr>
              <w:t>—拉索轻质型塔式太阳能定日镜聚光器</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A1E97"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查继青</w:t>
            </w:r>
            <w:proofErr w:type="gramEnd"/>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845F0C"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省级二等奖</w:t>
            </w:r>
          </w:p>
        </w:tc>
      </w:tr>
      <w:tr w:rsidR="008A415F" w14:paraId="3A145519"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8C90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32</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754A9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BC5BE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1E71EE"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基于仿生鱼的太阳能动态水质检测系统</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05761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李静</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09798"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668FBB9F"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1605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33</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AAF08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D9767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A2281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一种智能节能安全厨房装置</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E7EB8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梁栋</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44056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1C8690F1"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DAAF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34</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3578C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679EC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43C18A"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碎岩钻</w:t>
            </w:r>
            <w:proofErr w:type="gramEnd"/>
            <w:r>
              <w:rPr>
                <w:rFonts w:ascii="宋体" w:hAnsi="宋体" w:hint="eastAsia"/>
                <w:kern w:val="0"/>
                <w:sz w:val="22"/>
                <w:szCs w:val="22"/>
              </w:rPr>
              <w:t>——一种高效耐磨 的金刚钻头制作工艺设计</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64A54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刘虹桥</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25359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530613BB"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33D4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35</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028A7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86973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645520"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基于群</w:t>
            </w:r>
            <w:proofErr w:type="gramEnd"/>
            <w:r>
              <w:rPr>
                <w:rFonts w:ascii="宋体" w:hAnsi="宋体" w:hint="eastAsia"/>
                <w:kern w:val="0"/>
                <w:sz w:val="22"/>
                <w:szCs w:val="22"/>
              </w:rPr>
              <w:t>优化算法与粒子滤波的陆空精准喷雾系统</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228A4A"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刘晓勇</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1FEE4F"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55F7612D"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FCE4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36</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08DEA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53296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6821BE"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净途环卫</w:t>
            </w:r>
            <w:proofErr w:type="gramEnd"/>
            <w:r>
              <w:rPr>
                <w:rFonts w:ascii="宋体" w:hAnsi="宋体" w:hint="eastAsia"/>
                <w:kern w:val="0"/>
                <w:sz w:val="22"/>
                <w:szCs w:val="22"/>
              </w:rPr>
              <w:t>-基于物联网的低耗太阳能智能垃圾清运系统设计</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E3613E" w14:textId="77777777" w:rsidR="008A415F" w:rsidRDefault="008A415F">
            <w:pPr>
              <w:widowControl/>
              <w:spacing w:line="240" w:lineRule="exact"/>
              <w:jc w:val="center"/>
              <w:rPr>
                <w:rFonts w:ascii="宋体" w:hAnsi="宋体" w:hint="eastAsia"/>
                <w:kern w:val="0"/>
                <w:sz w:val="22"/>
                <w:szCs w:val="22"/>
              </w:rPr>
            </w:pPr>
            <w:proofErr w:type="gramStart"/>
            <w:r>
              <w:rPr>
                <w:rFonts w:ascii="宋体" w:hAnsi="宋体" w:hint="eastAsia"/>
                <w:kern w:val="0"/>
                <w:sz w:val="22"/>
                <w:szCs w:val="22"/>
              </w:rPr>
              <w:t>吴晨威</w:t>
            </w:r>
            <w:proofErr w:type="gramEnd"/>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1684F5"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3C1733BA"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7E1B4"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37</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7A6E83"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EE734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A3766"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基于 51 单片机的智能“零冷水”热水器</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BC2982"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张延</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9137D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r w:rsidR="008A415F" w14:paraId="6C64B32E" w14:textId="77777777" w:rsidTr="008A415F">
        <w:trPr>
          <w:trHeight w:val="567"/>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84880"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38</w:t>
            </w:r>
          </w:p>
        </w:tc>
        <w:tc>
          <w:tcPr>
            <w:tcW w:w="2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723FD9"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潇湘学院</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085081"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科技作品</w:t>
            </w:r>
          </w:p>
        </w:tc>
        <w:tc>
          <w:tcPr>
            <w:tcW w:w="6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055B8D"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智慧灯杆-物连路灯</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95FF47"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石伟</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6EEC1B" w14:textId="77777777" w:rsidR="008A415F" w:rsidRDefault="008A415F">
            <w:pPr>
              <w:widowControl/>
              <w:spacing w:line="240" w:lineRule="exact"/>
              <w:jc w:val="center"/>
              <w:rPr>
                <w:rFonts w:ascii="宋体" w:hAnsi="宋体" w:hint="eastAsia"/>
                <w:kern w:val="0"/>
                <w:sz w:val="22"/>
                <w:szCs w:val="22"/>
              </w:rPr>
            </w:pPr>
            <w:r>
              <w:rPr>
                <w:rFonts w:ascii="宋体" w:hAnsi="宋体" w:hint="eastAsia"/>
                <w:kern w:val="0"/>
                <w:sz w:val="22"/>
                <w:szCs w:val="22"/>
              </w:rPr>
              <w:t>省级一等奖</w:t>
            </w:r>
          </w:p>
        </w:tc>
      </w:tr>
    </w:tbl>
    <w:p w14:paraId="6E3AD0B6" w14:textId="77777777" w:rsidR="008A415F" w:rsidRDefault="008A415F" w:rsidP="008A415F">
      <w:pPr>
        <w:rPr>
          <w:rFonts w:hint="eastAsia"/>
        </w:rPr>
      </w:pPr>
      <w:r>
        <w:rPr>
          <w:rFonts w:eastAsia="方正小标宋_GBK"/>
          <w:b/>
          <w:bCs/>
          <w:sz w:val="44"/>
          <w:szCs w:val="44"/>
        </w:rPr>
        <w:br w:type="page"/>
      </w:r>
    </w:p>
    <w:p w14:paraId="21783478" w14:textId="77777777" w:rsidR="00CE448D" w:rsidRDefault="00CE448D"/>
    <w:sectPr w:rsidR="00CE4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00"/>
    <w:family w:val="auto"/>
    <w:pitch w:val="default"/>
  </w:font>
  <w:font w:name="方正小标宋_GBK">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5F"/>
    <w:rsid w:val="008A415F"/>
    <w:rsid w:val="00CE4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9123"/>
  <w15:chartTrackingRefBased/>
  <w15:docId w15:val="{01874933-2D62-4FD9-AAFF-A0750D1F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15F"/>
    <w:pPr>
      <w:widowControl w:val="0"/>
      <w:jc w:val="both"/>
    </w:pPr>
    <w:rPr>
      <w:rFonts w:ascii="Times New Roman" w:eastAsia="宋体" w:hAnsi="Times New Roman" w:cs="Times New Roman"/>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5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瑶 王</dc:creator>
  <cp:keywords/>
  <dc:description/>
  <cp:lastModifiedBy>瑶 王</cp:lastModifiedBy>
  <cp:revision>1</cp:revision>
  <dcterms:created xsi:type="dcterms:W3CDTF">2024-04-10T07:16:00Z</dcterms:created>
  <dcterms:modified xsi:type="dcterms:W3CDTF">2024-04-10T07:17:00Z</dcterms:modified>
</cp:coreProperties>
</file>