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9D03B">
      <w:pPr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附件3</w:t>
      </w:r>
    </w:p>
    <w:p w14:paraId="57947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0"/>
        </w:rPr>
        <w:t>关于</w:t>
      </w:r>
      <w:r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  <w:t>招募湖南科技大学第十四期“青年马克思主义者培养工程”</w:t>
      </w:r>
      <w:r>
        <w:rPr>
          <w:rFonts w:hint="eastAsia" w:ascii="方正公文小标宋" w:hAnsi="方正公文小标宋" w:eastAsia="方正公文小标宋" w:cs="方正公文小标宋"/>
          <w:sz w:val="40"/>
          <w:szCs w:val="40"/>
        </w:rPr>
        <w:t>青年融媒体中心2024年学习贯彻习近平文化思想专题培训班</w:t>
      </w:r>
    </w:p>
    <w:p w14:paraId="022B5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  <w:t>成员</w:t>
      </w:r>
      <w:r>
        <w:rPr>
          <w:rFonts w:hint="eastAsia" w:ascii="方正公文小标宋" w:hAnsi="方正公文小标宋" w:eastAsia="方正公文小标宋" w:cs="方正公文小标宋"/>
          <w:sz w:val="40"/>
          <w:szCs w:val="40"/>
        </w:rPr>
        <w:t>的通知</w:t>
      </w:r>
    </w:p>
    <w:p w14:paraId="02A004AE">
      <w:pPr>
        <w:pStyle w:val="3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6781D3">
      <w:pPr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各学院团委：</w:t>
      </w:r>
    </w:p>
    <w:p w14:paraId="038554AA">
      <w:pPr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学习贯彻习近平文化思想，进一步加强我校青年学生的思想政治教育，提升青年学生的文化素养和综合能力，学校决定举办青年融媒体中心2024年学习贯彻习近平文化思想专题培训班。现将有关事项通知如下：</w:t>
      </w:r>
    </w:p>
    <w:p w14:paraId="7CF39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一、培训目标</w:t>
      </w:r>
    </w:p>
    <w:p w14:paraId="5CC689AA">
      <w:pPr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通过系统的理论学习、实践体验、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交流分享和红色教育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，培养一批具有坚定理想信念、深厚文化底蕴、强烈社会责任感和创新能力的优秀青年学生，在全校范围内发挥示范引领作用，推动我校青年学生全面发展，助力校园文化建设。</w:t>
      </w:r>
    </w:p>
    <w:p w14:paraId="049A8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二、招募对象</w:t>
      </w:r>
    </w:p>
    <w:p w14:paraId="603B3992">
      <w:pPr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湖南科技大学全校学生</w:t>
      </w:r>
    </w:p>
    <w:p w14:paraId="7B75C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三、培训内容与形式</w:t>
      </w:r>
    </w:p>
    <w:p w14:paraId="07B1C072">
      <w:pPr>
        <w:keepLines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理论学习</w:t>
      </w:r>
    </w:p>
    <w:p w14:paraId="10A6D194">
      <w:pPr>
        <w:keepLines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邀请校内外专家学者、思政教师围绕习近平文化思想、中华优秀传统文化、社会主义核心价值观等主题进行专题讲座，帮助学员筑牢思想根基，深刻领会习近平文化思想的精髓，增强文化自信。</w:t>
      </w:r>
    </w:p>
    <w:p w14:paraId="4E03D830">
      <w:pPr>
        <w:keepLines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实践体验</w:t>
      </w:r>
    </w:p>
    <w:p w14:paraId="4BA870C5">
      <w:pPr>
        <w:keepLine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组织学员参观文化遗址、博物馆、艺术展览等，通过实地体验感受中华文化的魅力，增强文化认同感和自豪感。此外，安排学员参与青年融媒体中心的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文化拍摄任务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，如拍摄文化宣传片、制作文化主题新媒体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等，让学员在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青年融媒体中心的任务实践体验中</w:t>
      </w:r>
      <w:r>
        <w:rPr>
          <w:rFonts w:hint="eastAsia" w:ascii="仿宋_GB2312" w:hAnsi="仿宋_GB2312" w:eastAsia="仿宋_GB2312" w:cs="仿宋_GB2312"/>
          <w:sz w:val="32"/>
          <w:szCs w:val="32"/>
        </w:rPr>
        <w:t>加深对文化的理解。</w:t>
      </w:r>
    </w:p>
    <w:p w14:paraId="1F60B993">
      <w:pPr>
        <w:keepLines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72" w:leftChars="0" w:hanging="672" w:firstLineChars="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交流分享</w:t>
      </w:r>
    </w:p>
    <w:p w14:paraId="7F2BDFB8">
      <w:pPr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开展习近平文化思想专题学习分享会、通过小组讨论，促进学员之间的交流互动，相互交流对于习近平文化思想的认识与看法，推动青年学生思想多维度发展。</w:t>
      </w:r>
    </w:p>
    <w:p w14:paraId="742598FC">
      <w:pPr>
        <w:keepLines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72" w:leftChars="0" w:hanging="672" w:firstLineChars="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val="en-US" w:eastAsia="zh-CN" w:bidi="ar-SA"/>
        </w:rPr>
        <w:t>（四）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红色教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32"/>
          <w:szCs w:val="32"/>
        </w:rPr>
        <w:t>育</w:t>
      </w:r>
    </w:p>
    <w:p w14:paraId="237EF6EE">
      <w:pPr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强调以马克思主义为指导，深入挖掘红色文化中的精神财富，通过生动的故事、感人的事迹和鲜活的历史，将革命精神、革命传统和革命信念传递给广大青年学生。鼓励学员利用青年融媒体中心的平台，创作和传播红色文化内容，传承红色基因，弘扬革命精神。</w:t>
      </w:r>
    </w:p>
    <w:p w14:paraId="38DBE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四、培训要求</w:t>
      </w:r>
    </w:p>
    <w:p w14:paraId="191D26B4">
      <w:pPr>
        <w:keepLines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高度重视，积极参与</w:t>
      </w:r>
    </w:p>
    <w:p w14:paraId="49D989EF">
      <w:pPr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各学院团委要广泛宣传，积极推荐青年学生参加培训，确保学员能够全身心投入学习。</w:t>
      </w:r>
    </w:p>
    <w:p w14:paraId="15D03DE0">
      <w:pPr>
        <w:keepLines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严格纪律，认真学习</w:t>
      </w:r>
    </w:p>
    <w:p w14:paraId="4F19DA84">
      <w:pPr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培训期间，学员应严格遵守培训纪律，按时参加各项课程和活动，认真听讲，积极参与讨论。</w:t>
      </w:r>
    </w:p>
    <w:p w14:paraId="567623A9">
      <w:pPr>
        <w:keepLines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学以致用，注重实效</w:t>
      </w:r>
    </w:p>
    <w:p w14:paraId="3C6A86EF">
      <w:pPr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学员要将所学知识运用到实际学习和生活中，积极参与校园文化建设和社会实践活动，发挥示范带头作用。</w:t>
      </w:r>
    </w:p>
    <w:p w14:paraId="3A531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五、结业表彰</w:t>
      </w:r>
    </w:p>
    <w:p w14:paraId="6FC21F06">
      <w:pPr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参与培训并经考核合格的学员将获得“青年融媒体中心2024年学习贯彻习近平文化思想专题培训班”结业证书。同时，根据学员综合表现，评选出“优秀学员”若干名，并颁发荣誉证书和奖品，予以表彰奖励。</w:t>
      </w:r>
    </w:p>
    <w:p w14:paraId="1BC67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六、报名方式</w:t>
      </w:r>
    </w:p>
    <w:p w14:paraId="692B5456">
      <w:pPr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请各学院团委积极组织推荐，并按照要求填写《湖南科技大学第十四期“青年马克思主义者培养工程”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青年专项培训班</w:t>
      </w:r>
      <w:r>
        <w:rPr>
          <w:rFonts w:hint="eastAsia" w:ascii="仿宋_GB2312" w:hAnsi="仿宋_GB2312" w:eastAsia="仿宋_GB2312" w:cs="仿宋_GB2312"/>
          <w:sz w:val="32"/>
          <w:szCs w:val="32"/>
        </w:rPr>
        <w:t>学员推荐表》（附件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12月29日18:00</w:t>
      </w:r>
      <w:r>
        <w:rPr>
          <w:rFonts w:hint="eastAsia" w:ascii="仿宋_GB2312" w:hAnsi="仿宋_GB2312" w:eastAsia="仿宋_GB2312" w:cs="仿宋_GB2312"/>
          <w:sz w:val="32"/>
          <w:szCs w:val="32"/>
        </w:rPr>
        <w:t>前将电子版发送至邮箱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（859373559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@qq.com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，邮件主题统一命名为“学院名称＋报名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”，纸质版经学院团委盖章后交至青年之家20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办公室。</w:t>
      </w:r>
    </w:p>
    <w:p w14:paraId="1D1C88D4">
      <w:pPr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8BF8DA">
      <w:pPr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程同学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13996943894</w:t>
      </w:r>
    </w:p>
    <w:p w14:paraId="1A14A969">
      <w:pP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br w:type="page"/>
      </w:r>
    </w:p>
    <w:p w14:paraId="2661EE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F680E2-E24A-4093-9E5C-FBA6077795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06432C0-8FBA-44B8-8309-50F600E6CE5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378C224-4C2A-4B34-AAA7-D9E5069F666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34D5BB33-663D-47F3-946E-2C641FC005A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B4EF2"/>
    <w:rsid w:val="326B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460" w:lineRule="exact"/>
      <w:ind w:firstLine="560" w:firstLineChars="200"/>
    </w:pPr>
    <w:rPr>
      <w:rFonts w:eastAsia="仿宋_GB2312"/>
      <w:sz w:val="28"/>
    </w:rPr>
  </w:style>
  <w:style w:type="paragraph" w:styleId="3">
    <w:name w:val="Body Text First Indent 2"/>
    <w:basedOn w:val="2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2024-12-24T10:24:00Z</dcterms:created>
  <dc:creator>大理寺厨娘喵</dc:creator>
  <cp:lastModifiedBy>大理寺厨娘喵</cp:lastModifiedBy>
  <dcterms:modified xsi:type="dcterms:W3CDTF">2024-12-24T10:25:15Z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5DE8723DA03B45FFAD661672D81EA923_11</vt:lpwstr>
  </property>
</Properties>
</file>